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457B1" w14:textId="71EFD3B8" w:rsidR="009D4AFF" w:rsidRPr="00065939" w:rsidRDefault="009D4AFF" w:rsidP="00065939">
      <w:pPr>
        <w:pStyle w:val="Heading1"/>
      </w:pPr>
      <w:r w:rsidRPr="00065939">
        <w:t>Race, Diversity and Access</w:t>
      </w:r>
      <w:r w:rsidR="009D0735" w:rsidRPr="00065939">
        <w:t xml:space="preserve"> (RDA)</w:t>
      </w:r>
      <w:r w:rsidR="00D70349" w:rsidRPr="00065939">
        <w:t xml:space="preserve"> Working Group</w:t>
      </w:r>
      <w:r w:rsidR="00E33B34" w:rsidRPr="00065939">
        <w:t>: Actions being taken forward</w:t>
      </w:r>
    </w:p>
    <w:p w14:paraId="7071B304" w14:textId="77777777" w:rsidR="00F939C5" w:rsidRDefault="00F939C5" w:rsidP="009D4AFF">
      <w:pPr>
        <w:rPr>
          <w:rFonts w:ascii="Arial" w:hAnsi="Arial" w:cs="Arial"/>
          <w:sz w:val="20"/>
          <w:szCs w:val="20"/>
        </w:rPr>
      </w:pPr>
    </w:p>
    <w:p w14:paraId="26F4D020" w14:textId="30A2CBD0" w:rsidR="00D70349" w:rsidRPr="00934726" w:rsidRDefault="009D4AFF" w:rsidP="009D4AFF">
      <w:pPr>
        <w:rPr>
          <w:rFonts w:ascii="Arial" w:hAnsi="Arial" w:cs="Arial"/>
          <w:sz w:val="20"/>
          <w:szCs w:val="20"/>
        </w:rPr>
      </w:pPr>
      <w:r w:rsidRPr="00934726">
        <w:rPr>
          <w:rFonts w:ascii="Arial" w:hAnsi="Arial" w:cs="Arial"/>
          <w:sz w:val="20"/>
          <w:szCs w:val="20"/>
        </w:rPr>
        <w:t>In its statement of 9 June</w:t>
      </w:r>
      <w:r w:rsidR="00384D55">
        <w:rPr>
          <w:rFonts w:ascii="Arial" w:hAnsi="Arial" w:cs="Arial"/>
          <w:sz w:val="20"/>
          <w:szCs w:val="20"/>
        </w:rPr>
        <w:t xml:space="preserve"> 2020</w:t>
      </w:r>
      <w:r w:rsidRPr="00934726">
        <w:rPr>
          <w:rFonts w:ascii="Arial" w:hAnsi="Arial" w:cs="Arial"/>
          <w:sz w:val="20"/>
          <w:szCs w:val="20"/>
        </w:rPr>
        <w:t>, t</w:t>
      </w:r>
      <w:r w:rsidR="00384D55">
        <w:rPr>
          <w:rFonts w:ascii="Arial" w:hAnsi="Arial" w:cs="Arial"/>
          <w:sz w:val="20"/>
          <w:szCs w:val="20"/>
        </w:rPr>
        <w:t>he Governing Body (GB)</w:t>
      </w:r>
      <w:r w:rsidR="00885AA3" w:rsidRPr="00934726">
        <w:rPr>
          <w:rFonts w:ascii="Arial" w:hAnsi="Arial" w:cs="Arial"/>
          <w:sz w:val="20"/>
          <w:szCs w:val="20"/>
        </w:rPr>
        <w:t xml:space="preserve"> called for </w:t>
      </w:r>
      <w:r w:rsidRPr="00934726">
        <w:rPr>
          <w:rFonts w:ascii="Arial" w:hAnsi="Arial" w:cs="Arial"/>
          <w:sz w:val="20"/>
          <w:szCs w:val="20"/>
        </w:rPr>
        <w:t>review of matters of race as they affected the College</w:t>
      </w:r>
      <w:r w:rsidR="00384D55">
        <w:rPr>
          <w:rFonts w:ascii="Arial" w:hAnsi="Arial" w:cs="Arial"/>
          <w:sz w:val="20"/>
          <w:szCs w:val="20"/>
        </w:rPr>
        <w:t>, and established a Working Group of staff, students and Fellows</w:t>
      </w:r>
      <w:r w:rsidRPr="00934726">
        <w:rPr>
          <w:rFonts w:ascii="Arial" w:hAnsi="Arial" w:cs="Arial"/>
          <w:sz w:val="20"/>
          <w:szCs w:val="20"/>
        </w:rPr>
        <w:t xml:space="preserve">. </w:t>
      </w:r>
      <w:r w:rsidR="00384D55">
        <w:rPr>
          <w:rFonts w:ascii="Arial" w:hAnsi="Arial" w:cs="Arial"/>
          <w:sz w:val="20"/>
          <w:szCs w:val="20"/>
        </w:rPr>
        <w:t>At its meeting on 11 November,</w:t>
      </w:r>
      <w:r w:rsidR="00E33B34">
        <w:rPr>
          <w:rFonts w:ascii="Arial" w:hAnsi="Arial" w:cs="Arial"/>
          <w:sz w:val="20"/>
          <w:szCs w:val="20"/>
        </w:rPr>
        <w:t xml:space="preserve"> GB welcomed the Working Group’s work, and this note summarises the resulting actions.</w:t>
      </w:r>
      <w:r w:rsidR="00384D55">
        <w:rPr>
          <w:rFonts w:ascii="Arial" w:hAnsi="Arial" w:cs="Arial"/>
          <w:sz w:val="20"/>
          <w:szCs w:val="20"/>
        </w:rPr>
        <w:t xml:space="preserve"> </w:t>
      </w:r>
      <w:r w:rsidR="009D0735">
        <w:rPr>
          <w:rFonts w:ascii="Arial" w:hAnsi="Arial" w:cs="Arial"/>
          <w:sz w:val="20"/>
          <w:szCs w:val="20"/>
        </w:rPr>
        <w:t xml:space="preserve">Since 9 June there have also been </w:t>
      </w:r>
      <w:r w:rsidR="00384D55">
        <w:rPr>
          <w:rFonts w:ascii="Arial" w:hAnsi="Arial" w:cs="Arial"/>
          <w:sz w:val="20"/>
          <w:szCs w:val="20"/>
        </w:rPr>
        <w:t xml:space="preserve">other </w:t>
      </w:r>
      <w:r w:rsidR="00384D55" w:rsidRPr="00934726">
        <w:rPr>
          <w:rFonts w:ascii="Arial" w:hAnsi="Arial" w:cs="Arial"/>
          <w:sz w:val="20"/>
          <w:szCs w:val="20"/>
        </w:rPr>
        <w:t>relevant</w:t>
      </w:r>
      <w:r w:rsidR="00384D55">
        <w:rPr>
          <w:rFonts w:ascii="Arial" w:hAnsi="Arial" w:cs="Arial"/>
          <w:sz w:val="20"/>
          <w:szCs w:val="20"/>
        </w:rPr>
        <w:t xml:space="preserve"> </w:t>
      </w:r>
      <w:r w:rsidR="009D0735">
        <w:rPr>
          <w:rFonts w:ascii="Arial" w:hAnsi="Arial" w:cs="Arial"/>
          <w:sz w:val="20"/>
          <w:szCs w:val="20"/>
        </w:rPr>
        <w:t>developments across the College and, in particular, Queen’s was pleased to announce the creation of the</w:t>
      </w:r>
      <w:r w:rsidR="00384D55" w:rsidRPr="00934726">
        <w:rPr>
          <w:rFonts w:ascii="Arial" w:hAnsi="Arial" w:cs="Arial"/>
          <w:sz w:val="20"/>
          <w:szCs w:val="20"/>
        </w:rPr>
        <w:t xml:space="preserve"> </w:t>
      </w:r>
      <w:proofErr w:type="spellStart"/>
      <w:r w:rsidR="00384D55" w:rsidRPr="00934726">
        <w:rPr>
          <w:rFonts w:ascii="Arial" w:hAnsi="Arial" w:cs="Arial"/>
          <w:sz w:val="20"/>
          <w:szCs w:val="20"/>
        </w:rPr>
        <w:t>Brittenden</w:t>
      </w:r>
      <w:proofErr w:type="spellEnd"/>
      <w:r w:rsidR="00384D55" w:rsidRPr="00934726">
        <w:rPr>
          <w:rFonts w:ascii="Arial" w:hAnsi="Arial" w:cs="Arial"/>
          <w:sz w:val="20"/>
          <w:szCs w:val="20"/>
        </w:rPr>
        <w:t xml:space="preserve"> Fellowship in Black British History.</w:t>
      </w:r>
    </w:p>
    <w:p w14:paraId="6DF27697" w14:textId="77777777" w:rsidR="00F939C5" w:rsidRDefault="00F939C5" w:rsidP="00371D71">
      <w:pPr>
        <w:jc w:val="both"/>
        <w:rPr>
          <w:rFonts w:ascii="Arial" w:hAnsi="Arial" w:cs="Arial"/>
          <w:b/>
          <w:sz w:val="20"/>
          <w:szCs w:val="20"/>
        </w:rPr>
      </w:pPr>
    </w:p>
    <w:p w14:paraId="56FF262B" w14:textId="2610CF6E" w:rsidR="00371D71" w:rsidRPr="00934726" w:rsidRDefault="005E4E4E" w:rsidP="00065939">
      <w:pPr>
        <w:pStyle w:val="Heading2"/>
      </w:pPr>
      <w:r w:rsidRPr="00934726">
        <w:t xml:space="preserve">Awareness raising and the College’s </w:t>
      </w:r>
      <w:r w:rsidRPr="00065939">
        <w:t>intellectual</w:t>
      </w:r>
      <w:r w:rsidRPr="00934726">
        <w:t xml:space="preserve"> life </w:t>
      </w:r>
    </w:p>
    <w:p w14:paraId="15682647" w14:textId="0B31F8D9" w:rsidR="00371D71" w:rsidRPr="00934726" w:rsidRDefault="005E4E4E" w:rsidP="00371D71">
      <w:pPr>
        <w:jc w:val="both"/>
        <w:rPr>
          <w:rFonts w:ascii="Arial" w:hAnsi="Arial" w:cs="Arial"/>
          <w:sz w:val="20"/>
          <w:szCs w:val="20"/>
        </w:rPr>
      </w:pPr>
      <w:r w:rsidRPr="00934726">
        <w:rPr>
          <w:rFonts w:ascii="Arial" w:hAnsi="Arial" w:cs="Arial"/>
          <w:sz w:val="20"/>
          <w:szCs w:val="20"/>
        </w:rPr>
        <w:t>A</w:t>
      </w:r>
      <w:r w:rsidR="00371D71" w:rsidRPr="00934726">
        <w:rPr>
          <w:rFonts w:ascii="Arial" w:hAnsi="Arial" w:cs="Arial"/>
          <w:sz w:val="20"/>
          <w:szCs w:val="20"/>
        </w:rPr>
        <w:t xml:space="preserve"> core </w:t>
      </w:r>
      <w:r w:rsidR="00E33B34">
        <w:rPr>
          <w:rFonts w:ascii="Arial" w:hAnsi="Arial" w:cs="Arial"/>
          <w:sz w:val="20"/>
          <w:szCs w:val="20"/>
        </w:rPr>
        <w:t>objective of the RDA work wa</w:t>
      </w:r>
      <w:r w:rsidR="00885AA3" w:rsidRPr="00934726">
        <w:rPr>
          <w:rFonts w:ascii="Arial" w:hAnsi="Arial" w:cs="Arial"/>
          <w:sz w:val="20"/>
          <w:szCs w:val="20"/>
        </w:rPr>
        <w:t xml:space="preserve">s to further improve the ways in which the College enables all its members to </w:t>
      </w:r>
      <w:r w:rsidR="00371D71" w:rsidRPr="00934726">
        <w:rPr>
          <w:rFonts w:ascii="Arial" w:hAnsi="Arial" w:cs="Arial"/>
          <w:sz w:val="20"/>
          <w:szCs w:val="20"/>
        </w:rPr>
        <w:t>flourish. To contribute to this, the Group recommended a programme of awareness raising and training. This is difficult and sensitive territory, primar</w:t>
      </w:r>
      <w:r w:rsidR="00885AA3" w:rsidRPr="00934726">
        <w:rPr>
          <w:rFonts w:ascii="Arial" w:hAnsi="Arial" w:cs="Arial"/>
          <w:sz w:val="20"/>
          <w:szCs w:val="20"/>
        </w:rPr>
        <w:t xml:space="preserve">ily aimed at raising awareness </w:t>
      </w:r>
      <w:r w:rsidR="00371D71" w:rsidRPr="00934726">
        <w:rPr>
          <w:rFonts w:ascii="Arial" w:hAnsi="Arial" w:cs="Arial"/>
          <w:sz w:val="20"/>
          <w:szCs w:val="20"/>
        </w:rPr>
        <w:t>and enabling difficult conversations to be held safely.</w:t>
      </w:r>
      <w:r w:rsidR="00885AA3" w:rsidRPr="00934726">
        <w:rPr>
          <w:rFonts w:ascii="Arial" w:hAnsi="Arial" w:cs="Arial"/>
          <w:sz w:val="20"/>
          <w:szCs w:val="20"/>
        </w:rPr>
        <w:t xml:space="preserve"> The programme</w:t>
      </w:r>
      <w:r w:rsidR="00371D71" w:rsidRPr="00934726">
        <w:rPr>
          <w:rFonts w:ascii="Arial" w:hAnsi="Arial" w:cs="Arial"/>
          <w:sz w:val="20"/>
          <w:szCs w:val="20"/>
        </w:rPr>
        <w:t xml:space="preserve"> is envisaged</w:t>
      </w:r>
      <w:r w:rsidR="00885AA3" w:rsidRPr="00934726">
        <w:rPr>
          <w:rFonts w:ascii="Arial" w:hAnsi="Arial" w:cs="Arial"/>
          <w:sz w:val="20"/>
          <w:szCs w:val="20"/>
        </w:rPr>
        <w:t xml:space="preserve"> as a whole College initiative, </w:t>
      </w:r>
      <w:r w:rsidR="00371D71" w:rsidRPr="00934726">
        <w:rPr>
          <w:rFonts w:ascii="Arial" w:hAnsi="Arial" w:cs="Arial"/>
          <w:sz w:val="20"/>
          <w:szCs w:val="20"/>
        </w:rPr>
        <w:t>not aimed at one group or sub-group specifically.</w:t>
      </w:r>
      <w:r w:rsidRPr="00934726">
        <w:rPr>
          <w:rFonts w:ascii="Arial" w:hAnsi="Arial" w:cs="Arial"/>
          <w:sz w:val="20"/>
          <w:szCs w:val="20"/>
        </w:rPr>
        <w:t xml:space="preserve"> </w:t>
      </w:r>
      <w:r w:rsidR="00E33B34">
        <w:rPr>
          <w:rFonts w:ascii="Arial" w:hAnsi="Arial" w:cs="Arial"/>
          <w:sz w:val="20"/>
          <w:szCs w:val="20"/>
        </w:rPr>
        <w:t>The GB agreed a programme as below:</w:t>
      </w:r>
    </w:p>
    <w:p w14:paraId="756F63D3" w14:textId="2B712B4D" w:rsidR="00371D71" w:rsidRPr="00934726" w:rsidRDefault="00371D71" w:rsidP="00371D71">
      <w:pPr>
        <w:pStyle w:val="ListParagraph"/>
        <w:numPr>
          <w:ilvl w:val="0"/>
          <w:numId w:val="13"/>
        </w:numPr>
        <w:rPr>
          <w:rFonts w:ascii="Arial" w:hAnsi="Arial" w:cs="Arial"/>
          <w:b/>
          <w:sz w:val="20"/>
          <w:szCs w:val="20"/>
        </w:rPr>
      </w:pPr>
      <w:r w:rsidRPr="00934726">
        <w:rPr>
          <w:rFonts w:ascii="Arial" w:hAnsi="Arial" w:cs="Arial"/>
          <w:sz w:val="20"/>
          <w:szCs w:val="20"/>
        </w:rPr>
        <w:t xml:space="preserve">the College </w:t>
      </w:r>
      <w:r w:rsidR="009D0735">
        <w:rPr>
          <w:rFonts w:ascii="Arial" w:hAnsi="Arial" w:cs="Arial"/>
          <w:sz w:val="20"/>
          <w:szCs w:val="20"/>
        </w:rPr>
        <w:t xml:space="preserve">will </w:t>
      </w:r>
      <w:r w:rsidRPr="00934726">
        <w:rPr>
          <w:rFonts w:ascii="Arial" w:hAnsi="Arial" w:cs="Arial"/>
          <w:sz w:val="20"/>
          <w:szCs w:val="20"/>
        </w:rPr>
        <w:t>commission a specialist facilitator to help it design its own programme to raise awareness of race and diversity. This should take place in</w:t>
      </w:r>
      <w:r w:rsidR="00472550">
        <w:rPr>
          <w:rFonts w:ascii="Arial" w:hAnsi="Arial" w:cs="Arial"/>
          <w:sz w:val="20"/>
          <w:szCs w:val="20"/>
        </w:rPr>
        <w:t xml:space="preserve"> Michaelmas Term 2021</w:t>
      </w:r>
      <w:r w:rsidR="00065939">
        <w:rPr>
          <w:rFonts w:ascii="Arial" w:hAnsi="Arial" w:cs="Arial"/>
          <w:sz w:val="20"/>
          <w:szCs w:val="20"/>
        </w:rPr>
        <w:t xml:space="preserve"> </w:t>
      </w:r>
      <w:r w:rsidRPr="00934726">
        <w:rPr>
          <w:rFonts w:ascii="Arial" w:hAnsi="Arial" w:cs="Arial"/>
          <w:sz w:val="20"/>
          <w:szCs w:val="20"/>
        </w:rPr>
        <w:t xml:space="preserve">or as soon after that as it can be safely done face to face. The purpose would be to contribute to behaviour change through ensuring that students and staff are up to date in their understanding of race in the workplace, focussing on the College, and that they have the skills to respond accordingly. The programme should include discussion of </w:t>
      </w:r>
      <w:proofErr w:type="spellStart"/>
      <w:r w:rsidRPr="00934726">
        <w:rPr>
          <w:rFonts w:ascii="Arial" w:hAnsi="Arial" w:cs="Arial"/>
          <w:sz w:val="20"/>
          <w:szCs w:val="20"/>
        </w:rPr>
        <w:t>allyship</w:t>
      </w:r>
      <w:proofErr w:type="spellEnd"/>
      <w:r w:rsidRPr="00934726">
        <w:rPr>
          <w:rFonts w:ascii="Arial" w:hAnsi="Arial" w:cs="Arial"/>
          <w:sz w:val="20"/>
          <w:szCs w:val="20"/>
        </w:rPr>
        <w:t xml:space="preserve"> and what it means to act as a responsible bystander;</w:t>
      </w:r>
    </w:p>
    <w:p w14:paraId="4D557D94" w14:textId="7C11A4B3" w:rsidR="00371D71" w:rsidRDefault="00371D71" w:rsidP="00371D71">
      <w:pPr>
        <w:pStyle w:val="ListParagraph"/>
        <w:numPr>
          <w:ilvl w:val="0"/>
          <w:numId w:val="13"/>
        </w:numPr>
        <w:rPr>
          <w:rFonts w:ascii="Arial" w:hAnsi="Arial" w:cs="Arial"/>
          <w:sz w:val="20"/>
          <w:szCs w:val="20"/>
        </w:rPr>
      </w:pPr>
      <w:r w:rsidRPr="00934726">
        <w:rPr>
          <w:rFonts w:ascii="Arial" w:hAnsi="Arial" w:cs="Arial"/>
          <w:sz w:val="20"/>
          <w:szCs w:val="20"/>
        </w:rPr>
        <w:t xml:space="preserve">all staff are encouraged to take part in online training on race awareness as part of wider diversity training during Michaelmas </w:t>
      </w:r>
      <w:r w:rsidR="00472550">
        <w:rPr>
          <w:rFonts w:ascii="Arial" w:hAnsi="Arial" w:cs="Arial"/>
          <w:sz w:val="20"/>
          <w:szCs w:val="20"/>
        </w:rPr>
        <w:t xml:space="preserve"> 2020 </w:t>
      </w:r>
      <w:r w:rsidRPr="00934726">
        <w:rPr>
          <w:rFonts w:ascii="Arial" w:hAnsi="Arial" w:cs="Arial"/>
          <w:sz w:val="20"/>
          <w:szCs w:val="20"/>
        </w:rPr>
        <w:t>and Hilary Term 2021. This would provide a first step towards the same aims as the larger programme. (</w:t>
      </w:r>
      <w:r w:rsidR="009D0735">
        <w:rPr>
          <w:rFonts w:ascii="Arial" w:hAnsi="Arial" w:cs="Arial"/>
          <w:sz w:val="20"/>
          <w:szCs w:val="20"/>
        </w:rPr>
        <w:t>S</w:t>
      </w:r>
      <w:r w:rsidRPr="00934726">
        <w:rPr>
          <w:rFonts w:ascii="Arial" w:hAnsi="Arial" w:cs="Arial"/>
          <w:sz w:val="20"/>
          <w:szCs w:val="20"/>
        </w:rPr>
        <w:t>ome support staff ha</w:t>
      </w:r>
      <w:r w:rsidR="009D0735">
        <w:rPr>
          <w:rFonts w:ascii="Arial" w:hAnsi="Arial" w:cs="Arial"/>
          <w:sz w:val="20"/>
          <w:szCs w:val="20"/>
        </w:rPr>
        <w:t xml:space="preserve">d </w:t>
      </w:r>
      <w:r w:rsidRPr="00934726">
        <w:rPr>
          <w:rFonts w:ascii="Arial" w:hAnsi="Arial" w:cs="Arial"/>
          <w:sz w:val="20"/>
          <w:szCs w:val="20"/>
        </w:rPr>
        <w:t>already undertaken online training while they were on furlough</w:t>
      </w:r>
      <w:r w:rsidR="00384D55">
        <w:rPr>
          <w:rFonts w:ascii="Arial" w:hAnsi="Arial" w:cs="Arial"/>
          <w:sz w:val="20"/>
          <w:szCs w:val="20"/>
        </w:rPr>
        <w:t>)</w:t>
      </w:r>
      <w:r w:rsidR="009D0735">
        <w:rPr>
          <w:rFonts w:ascii="Arial" w:hAnsi="Arial" w:cs="Arial"/>
          <w:sz w:val="20"/>
          <w:szCs w:val="20"/>
        </w:rPr>
        <w:t>;</w:t>
      </w:r>
    </w:p>
    <w:p w14:paraId="63BF6E35" w14:textId="1421B81D" w:rsidR="00371D71" w:rsidRPr="00934726" w:rsidRDefault="00371D71" w:rsidP="00371D71">
      <w:pPr>
        <w:pStyle w:val="ListParagraph"/>
        <w:numPr>
          <w:ilvl w:val="0"/>
          <w:numId w:val="13"/>
        </w:numPr>
        <w:rPr>
          <w:rFonts w:ascii="Arial" w:hAnsi="Arial" w:cs="Arial"/>
          <w:sz w:val="20"/>
          <w:szCs w:val="20"/>
        </w:rPr>
      </w:pPr>
      <w:r w:rsidRPr="00934726">
        <w:rPr>
          <w:rFonts w:ascii="Arial" w:hAnsi="Arial" w:cs="Arial"/>
          <w:sz w:val="20"/>
          <w:szCs w:val="20"/>
        </w:rPr>
        <w:t xml:space="preserve">all those taking part in interview panels </w:t>
      </w:r>
      <w:r w:rsidR="009D0735">
        <w:rPr>
          <w:rFonts w:ascii="Arial" w:hAnsi="Arial" w:cs="Arial"/>
          <w:sz w:val="20"/>
          <w:szCs w:val="20"/>
        </w:rPr>
        <w:t>are</w:t>
      </w:r>
      <w:r w:rsidRPr="00934726">
        <w:rPr>
          <w:rFonts w:ascii="Arial" w:hAnsi="Arial" w:cs="Arial"/>
          <w:sz w:val="20"/>
          <w:szCs w:val="20"/>
        </w:rPr>
        <w:t xml:space="preserve"> encouraged to undertake online training in race awareness, </w:t>
      </w:r>
      <w:r w:rsidR="009D0735">
        <w:rPr>
          <w:rFonts w:ascii="Arial" w:hAnsi="Arial" w:cs="Arial"/>
          <w:sz w:val="20"/>
          <w:szCs w:val="20"/>
        </w:rPr>
        <w:t xml:space="preserve">as </w:t>
      </w:r>
      <w:r w:rsidRPr="00934726">
        <w:rPr>
          <w:rFonts w:ascii="Arial" w:hAnsi="Arial" w:cs="Arial"/>
          <w:sz w:val="20"/>
          <w:szCs w:val="20"/>
        </w:rPr>
        <w:t>provided by the University, or to refresh themselves on that where necessary. The W</w:t>
      </w:r>
      <w:r w:rsidR="00B23AD7">
        <w:rPr>
          <w:rFonts w:ascii="Arial" w:hAnsi="Arial" w:cs="Arial"/>
          <w:sz w:val="20"/>
          <w:szCs w:val="20"/>
        </w:rPr>
        <w:t xml:space="preserve">orking </w:t>
      </w:r>
      <w:r w:rsidRPr="00934726">
        <w:rPr>
          <w:rFonts w:ascii="Arial" w:hAnsi="Arial" w:cs="Arial"/>
          <w:sz w:val="20"/>
          <w:szCs w:val="20"/>
        </w:rPr>
        <w:t>G</w:t>
      </w:r>
      <w:r w:rsidR="00B23AD7">
        <w:rPr>
          <w:rFonts w:ascii="Arial" w:hAnsi="Arial" w:cs="Arial"/>
          <w:sz w:val="20"/>
          <w:szCs w:val="20"/>
        </w:rPr>
        <w:t>roup</w:t>
      </w:r>
      <w:r w:rsidRPr="00934726">
        <w:rPr>
          <w:rFonts w:ascii="Arial" w:hAnsi="Arial" w:cs="Arial"/>
          <w:sz w:val="20"/>
          <w:szCs w:val="20"/>
        </w:rPr>
        <w:t xml:space="preserve"> emphasised that the effects of implicit bias training are increasingly disputed, and other f</w:t>
      </w:r>
      <w:r w:rsidR="009D0735">
        <w:rPr>
          <w:rFonts w:ascii="Arial" w:hAnsi="Arial" w:cs="Arial"/>
          <w:sz w:val="20"/>
          <w:szCs w:val="20"/>
        </w:rPr>
        <w:t>orms of training should be used;</w:t>
      </w:r>
      <w:r w:rsidRPr="00934726">
        <w:rPr>
          <w:rFonts w:ascii="Arial" w:hAnsi="Arial" w:cs="Arial"/>
          <w:sz w:val="20"/>
          <w:szCs w:val="20"/>
        </w:rPr>
        <w:t xml:space="preserve"> </w:t>
      </w:r>
    </w:p>
    <w:p w14:paraId="61608560" w14:textId="55B4BE96" w:rsidR="005E4E4E" w:rsidRPr="00934726" w:rsidRDefault="00371D71" w:rsidP="005E4E4E">
      <w:pPr>
        <w:pStyle w:val="ListParagraph"/>
        <w:numPr>
          <w:ilvl w:val="0"/>
          <w:numId w:val="13"/>
        </w:numPr>
        <w:jc w:val="both"/>
        <w:rPr>
          <w:rFonts w:ascii="Arial" w:hAnsi="Arial" w:cs="Arial"/>
          <w:sz w:val="20"/>
          <w:szCs w:val="20"/>
        </w:rPr>
      </w:pPr>
      <w:r w:rsidRPr="00934726">
        <w:rPr>
          <w:rFonts w:ascii="Arial" w:hAnsi="Arial" w:cs="Arial"/>
          <w:sz w:val="20"/>
          <w:szCs w:val="20"/>
        </w:rPr>
        <w:t xml:space="preserve">the College </w:t>
      </w:r>
      <w:r w:rsidR="009D0735">
        <w:rPr>
          <w:rFonts w:ascii="Arial" w:hAnsi="Arial" w:cs="Arial"/>
          <w:sz w:val="20"/>
          <w:szCs w:val="20"/>
        </w:rPr>
        <w:t>will support</w:t>
      </w:r>
      <w:r w:rsidRPr="00934726">
        <w:rPr>
          <w:rFonts w:ascii="Arial" w:hAnsi="Arial" w:cs="Arial"/>
          <w:sz w:val="20"/>
          <w:szCs w:val="20"/>
        </w:rPr>
        <w:t xml:space="preserve"> the JCR and MCR in providing training on race awareness to all students, in Micha</w:t>
      </w:r>
      <w:r w:rsidR="00384D55">
        <w:rPr>
          <w:rFonts w:ascii="Arial" w:hAnsi="Arial" w:cs="Arial"/>
          <w:sz w:val="20"/>
          <w:szCs w:val="20"/>
        </w:rPr>
        <w:t>elmas Term 2021</w:t>
      </w:r>
      <w:r w:rsidR="009D0735">
        <w:rPr>
          <w:rFonts w:ascii="Arial" w:hAnsi="Arial" w:cs="Arial"/>
          <w:sz w:val="20"/>
          <w:szCs w:val="20"/>
        </w:rPr>
        <w:t xml:space="preserve">, following its acceptance of </w:t>
      </w:r>
      <w:r w:rsidR="00384D55">
        <w:rPr>
          <w:rFonts w:ascii="Arial" w:hAnsi="Arial" w:cs="Arial"/>
          <w:sz w:val="20"/>
          <w:szCs w:val="20"/>
        </w:rPr>
        <w:t>a detailed proposal from the MCR and JCR Presidents.</w:t>
      </w:r>
    </w:p>
    <w:p w14:paraId="0482B03A" w14:textId="77777777" w:rsidR="00885AA3" w:rsidRPr="00934726" w:rsidRDefault="00885AA3" w:rsidP="005E4E4E">
      <w:pPr>
        <w:jc w:val="both"/>
        <w:rPr>
          <w:rFonts w:ascii="Arial" w:hAnsi="Arial" w:cs="Arial"/>
          <w:sz w:val="20"/>
          <w:szCs w:val="20"/>
        </w:rPr>
      </w:pPr>
    </w:p>
    <w:p w14:paraId="4DADE501" w14:textId="686B22B1" w:rsidR="005E4E4E" w:rsidRPr="00934726" w:rsidRDefault="00934726" w:rsidP="005E4E4E">
      <w:pPr>
        <w:jc w:val="both"/>
        <w:rPr>
          <w:rFonts w:ascii="Arial" w:hAnsi="Arial" w:cs="Arial"/>
          <w:sz w:val="20"/>
          <w:szCs w:val="20"/>
        </w:rPr>
      </w:pPr>
      <w:r w:rsidRPr="00934726">
        <w:rPr>
          <w:rFonts w:ascii="Arial" w:hAnsi="Arial" w:cs="Arial"/>
          <w:sz w:val="20"/>
          <w:szCs w:val="20"/>
        </w:rPr>
        <w:t>As further support</w:t>
      </w:r>
      <w:r w:rsidR="00885AA3" w:rsidRPr="00934726">
        <w:rPr>
          <w:rFonts w:ascii="Arial" w:hAnsi="Arial" w:cs="Arial"/>
          <w:sz w:val="20"/>
          <w:szCs w:val="20"/>
        </w:rPr>
        <w:t xml:space="preserve">, the Working Group recommended </w:t>
      </w:r>
      <w:r w:rsidR="00162BDF" w:rsidRPr="00934726">
        <w:rPr>
          <w:rFonts w:ascii="Arial" w:hAnsi="Arial" w:cs="Arial"/>
          <w:sz w:val="20"/>
          <w:szCs w:val="20"/>
        </w:rPr>
        <w:t>the creation of the “</w:t>
      </w:r>
      <w:r w:rsidR="009D0735">
        <w:rPr>
          <w:rFonts w:ascii="Arial" w:hAnsi="Arial" w:cs="Arial"/>
          <w:sz w:val="20"/>
          <w:szCs w:val="20"/>
        </w:rPr>
        <w:t>C</w:t>
      </w:r>
      <w:r w:rsidR="00162BDF" w:rsidRPr="00934726">
        <w:rPr>
          <w:rFonts w:ascii="Arial" w:hAnsi="Arial" w:cs="Arial"/>
          <w:sz w:val="20"/>
          <w:szCs w:val="20"/>
        </w:rPr>
        <w:t>onfluence @ Queen’s”  informal meeting pl</w:t>
      </w:r>
      <w:r w:rsidR="009D0735">
        <w:rPr>
          <w:rFonts w:ascii="Arial" w:hAnsi="Arial" w:cs="Arial"/>
          <w:sz w:val="20"/>
          <w:szCs w:val="20"/>
        </w:rPr>
        <w:t xml:space="preserve">ace for </w:t>
      </w:r>
      <w:r w:rsidR="00472550">
        <w:rPr>
          <w:rFonts w:ascii="Arial" w:hAnsi="Arial" w:cs="Arial"/>
          <w:sz w:val="20"/>
          <w:szCs w:val="20"/>
        </w:rPr>
        <w:t>staff and students who identify as Black or Minority Ethnic (BME), and their</w:t>
      </w:r>
      <w:r w:rsidR="009D0735">
        <w:rPr>
          <w:rFonts w:ascii="Arial" w:hAnsi="Arial" w:cs="Arial"/>
          <w:sz w:val="20"/>
          <w:szCs w:val="20"/>
        </w:rPr>
        <w:t xml:space="preserve"> a</w:t>
      </w:r>
      <w:r w:rsidR="00162BDF" w:rsidRPr="00934726">
        <w:rPr>
          <w:rFonts w:ascii="Arial" w:hAnsi="Arial" w:cs="Arial"/>
          <w:sz w:val="20"/>
          <w:szCs w:val="20"/>
        </w:rPr>
        <w:t>llies, convened initia</w:t>
      </w:r>
      <w:r w:rsidR="005E4E4E" w:rsidRPr="00934726">
        <w:rPr>
          <w:rFonts w:ascii="Arial" w:hAnsi="Arial" w:cs="Arial"/>
          <w:sz w:val="20"/>
          <w:szCs w:val="20"/>
        </w:rPr>
        <w:t>lly by Dr Poorna Mysoor</w:t>
      </w:r>
      <w:r w:rsidRPr="00934726">
        <w:rPr>
          <w:rFonts w:ascii="Arial" w:hAnsi="Arial" w:cs="Arial"/>
          <w:sz w:val="20"/>
          <w:szCs w:val="20"/>
        </w:rPr>
        <w:t>; together with</w:t>
      </w:r>
      <w:r w:rsidR="005E4E4E" w:rsidRPr="00934726">
        <w:rPr>
          <w:rFonts w:ascii="Arial" w:hAnsi="Arial" w:cs="Arial"/>
          <w:sz w:val="20"/>
          <w:szCs w:val="20"/>
        </w:rPr>
        <w:t xml:space="preserve"> a celebration of BME staff and students, led by them, and initially online</w:t>
      </w:r>
      <w:r w:rsidR="00384D55">
        <w:rPr>
          <w:rFonts w:ascii="Arial" w:hAnsi="Arial" w:cs="Arial"/>
          <w:sz w:val="20"/>
          <w:szCs w:val="20"/>
        </w:rPr>
        <w:t xml:space="preserve">. Confluence has met twice so far this term, the second time in conversation with the author </w:t>
      </w:r>
      <w:proofErr w:type="spellStart"/>
      <w:r w:rsidR="00384D55">
        <w:rPr>
          <w:rFonts w:ascii="Arial" w:hAnsi="Arial" w:cs="Arial"/>
          <w:sz w:val="20"/>
          <w:szCs w:val="20"/>
        </w:rPr>
        <w:t>Caryl</w:t>
      </w:r>
      <w:proofErr w:type="spellEnd"/>
      <w:r w:rsidR="00384D55">
        <w:rPr>
          <w:rFonts w:ascii="Arial" w:hAnsi="Arial" w:cs="Arial"/>
          <w:sz w:val="20"/>
          <w:szCs w:val="20"/>
        </w:rPr>
        <w:t xml:space="preserve"> Phillips, who is an Old Member and Honorary Fellow.</w:t>
      </w:r>
      <w:r w:rsidR="009D0735">
        <w:rPr>
          <w:rFonts w:ascii="Arial" w:hAnsi="Arial" w:cs="Arial"/>
          <w:sz w:val="20"/>
          <w:szCs w:val="20"/>
        </w:rPr>
        <w:t xml:space="preserve"> The College will pursue the idea of the online celebration later in 2020/21.</w:t>
      </w:r>
    </w:p>
    <w:p w14:paraId="2CE3C1A8" w14:textId="04703A93" w:rsidR="005E4E4E" w:rsidRPr="00934726" w:rsidRDefault="00934726" w:rsidP="005E4E4E">
      <w:pPr>
        <w:jc w:val="both"/>
        <w:rPr>
          <w:rFonts w:ascii="Arial" w:hAnsi="Arial" w:cs="Arial"/>
          <w:sz w:val="20"/>
          <w:szCs w:val="20"/>
        </w:rPr>
      </w:pPr>
      <w:r w:rsidRPr="00934726">
        <w:rPr>
          <w:rFonts w:ascii="Arial" w:hAnsi="Arial" w:cs="Arial"/>
          <w:sz w:val="20"/>
          <w:szCs w:val="20"/>
        </w:rPr>
        <w:t xml:space="preserve">Many </w:t>
      </w:r>
      <w:r w:rsidR="009D0735">
        <w:rPr>
          <w:rFonts w:ascii="Arial" w:hAnsi="Arial" w:cs="Arial"/>
          <w:sz w:val="20"/>
          <w:szCs w:val="20"/>
        </w:rPr>
        <w:t xml:space="preserve">academic </w:t>
      </w:r>
      <w:r w:rsidRPr="00934726">
        <w:rPr>
          <w:rFonts w:ascii="Arial" w:hAnsi="Arial" w:cs="Arial"/>
          <w:sz w:val="20"/>
          <w:szCs w:val="20"/>
        </w:rPr>
        <w:t>disciplines explore matters of race, or are engaged in considering what race means and has meant for their recruitment</w:t>
      </w:r>
      <w:r w:rsidR="009D0735">
        <w:rPr>
          <w:rFonts w:ascii="Arial" w:hAnsi="Arial" w:cs="Arial"/>
          <w:sz w:val="20"/>
          <w:szCs w:val="20"/>
        </w:rPr>
        <w:t>, educational practices</w:t>
      </w:r>
      <w:r w:rsidRPr="00934726">
        <w:rPr>
          <w:rFonts w:ascii="Arial" w:hAnsi="Arial" w:cs="Arial"/>
          <w:sz w:val="20"/>
          <w:szCs w:val="20"/>
        </w:rPr>
        <w:t xml:space="preserve"> and research directions. </w:t>
      </w:r>
      <w:r w:rsidR="00AC6F5B">
        <w:rPr>
          <w:rFonts w:ascii="Arial" w:hAnsi="Arial" w:cs="Arial"/>
          <w:sz w:val="20"/>
          <w:szCs w:val="20"/>
        </w:rPr>
        <w:t>T</w:t>
      </w:r>
      <w:r w:rsidR="00384D55">
        <w:rPr>
          <w:rFonts w:ascii="Arial" w:hAnsi="Arial" w:cs="Arial"/>
          <w:sz w:val="20"/>
          <w:szCs w:val="20"/>
        </w:rPr>
        <w:t>he College</w:t>
      </w:r>
      <w:r w:rsidR="00AC6F5B">
        <w:rPr>
          <w:rFonts w:ascii="Arial" w:hAnsi="Arial" w:cs="Arial"/>
          <w:sz w:val="20"/>
          <w:szCs w:val="20"/>
        </w:rPr>
        <w:t xml:space="preserve"> will</w:t>
      </w:r>
      <w:r w:rsidR="00384D55">
        <w:rPr>
          <w:rFonts w:ascii="Arial" w:hAnsi="Arial" w:cs="Arial"/>
          <w:sz w:val="20"/>
          <w:szCs w:val="20"/>
        </w:rPr>
        <w:t xml:space="preserve"> hold a</w:t>
      </w:r>
      <w:r w:rsidRPr="00934726">
        <w:rPr>
          <w:rFonts w:ascii="Arial" w:hAnsi="Arial" w:cs="Arial"/>
          <w:sz w:val="20"/>
          <w:szCs w:val="20"/>
        </w:rPr>
        <w:t xml:space="preserve">n internal half day event of </w:t>
      </w:r>
      <w:r w:rsidR="00384D55">
        <w:rPr>
          <w:rFonts w:ascii="Arial" w:hAnsi="Arial" w:cs="Arial"/>
          <w:sz w:val="20"/>
          <w:szCs w:val="20"/>
        </w:rPr>
        <w:t xml:space="preserve">short </w:t>
      </w:r>
      <w:r w:rsidRPr="00934726">
        <w:rPr>
          <w:rFonts w:ascii="Arial" w:hAnsi="Arial" w:cs="Arial"/>
          <w:sz w:val="20"/>
          <w:szCs w:val="20"/>
        </w:rPr>
        <w:t xml:space="preserve">presentations and discussions, where </w:t>
      </w:r>
      <w:r w:rsidR="004802AA">
        <w:rPr>
          <w:rFonts w:ascii="Arial" w:hAnsi="Arial" w:cs="Arial"/>
          <w:sz w:val="20"/>
          <w:szCs w:val="20"/>
        </w:rPr>
        <w:t>F</w:t>
      </w:r>
      <w:r w:rsidRPr="00934726">
        <w:rPr>
          <w:rFonts w:ascii="Arial" w:hAnsi="Arial" w:cs="Arial"/>
          <w:sz w:val="20"/>
          <w:szCs w:val="20"/>
        </w:rPr>
        <w:t>ellows and students might hear about the breadth of these approaches.</w:t>
      </w:r>
    </w:p>
    <w:p w14:paraId="5EE076A5" w14:textId="6083CB27" w:rsidR="00934726" w:rsidRPr="00934726" w:rsidRDefault="00934726" w:rsidP="005E4E4E">
      <w:pPr>
        <w:jc w:val="both"/>
        <w:rPr>
          <w:rFonts w:ascii="Arial" w:hAnsi="Arial" w:cs="Arial"/>
          <w:sz w:val="20"/>
          <w:szCs w:val="20"/>
        </w:rPr>
      </w:pPr>
      <w:r w:rsidRPr="00934726">
        <w:rPr>
          <w:rFonts w:ascii="Arial" w:hAnsi="Arial" w:cs="Arial"/>
          <w:sz w:val="20"/>
          <w:szCs w:val="20"/>
        </w:rPr>
        <w:t>Like other colleges, Queen’s will have educated people who contributed to colo</w:t>
      </w:r>
      <w:r w:rsidR="00384D55">
        <w:rPr>
          <w:rFonts w:ascii="Arial" w:hAnsi="Arial" w:cs="Arial"/>
          <w:sz w:val="20"/>
          <w:szCs w:val="20"/>
        </w:rPr>
        <w:t>nialism and independence. T</w:t>
      </w:r>
      <w:r w:rsidRPr="00934726">
        <w:rPr>
          <w:rFonts w:ascii="Arial" w:hAnsi="Arial" w:cs="Arial"/>
          <w:sz w:val="20"/>
          <w:szCs w:val="20"/>
        </w:rPr>
        <w:t xml:space="preserve">he College </w:t>
      </w:r>
      <w:r w:rsidR="00384D55">
        <w:rPr>
          <w:rFonts w:ascii="Arial" w:hAnsi="Arial" w:cs="Arial"/>
          <w:sz w:val="20"/>
          <w:szCs w:val="20"/>
        </w:rPr>
        <w:t xml:space="preserve">will </w:t>
      </w:r>
      <w:r w:rsidRPr="00934726">
        <w:rPr>
          <w:rFonts w:ascii="Arial" w:hAnsi="Arial" w:cs="Arial"/>
          <w:sz w:val="20"/>
          <w:szCs w:val="20"/>
        </w:rPr>
        <w:t xml:space="preserve">explore the possibility of joining a consortium of </w:t>
      </w:r>
      <w:r w:rsidR="004802AA">
        <w:rPr>
          <w:rFonts w:ascii="Arial" w:hAnsi="Arial" w:cs="Arial"/>
          <w:sz w:val="20"/>
          <w:szCs w:val="20"/>
        </w:rPr>
        <w:t>c</w:t>
      </w:r>
      <w:r w:rsidRPr="00934726">
        <w:rPr>
          <w:rFonts w:ascii="Arial" w:hAnsi="Arial" w:cs="Arial"/>
          <w:sz w:val="20"/>
          <w:szCs w:val="20"/>
        </w:rPr>
        <w:t>olleges supporting historical research into selected past students’ lives</w:t>
      </w:r>
      <w:r w:rsidR="00384D55">
        <w:rPr>
          <w:rFonts w:ascii="Arial" w:hAnsi="Arial" w:cs="Arial"/>
          <w:sz w:val="20"/>
          <w:szCs w:val="20"/>
        </w:rPr>
        <w:t>, building on the work underway at Balliol</w:t>
      </w:r>
      <w:r w:rsidRPr="00934726">
        <w:rPr>
          <w:rFonts w:ascii="Arial" w:hAnsi="Arial" w:cs="Arial"/>
          <w:sz w:val="20"/>
          <w:szCs w:val="20"/>
        </w:rPr>
        <w:t xml:space="preserve">. If this goes ahead, it is likely that the College would be represented by the new </w:t>
      </w:r>
      <w:proofErr w:type="spellStart"/>
      <w:r w:rsidRPr="00934726">
        <w:rPr>
          <w:rFonts w:ascii="Arial" w:hAnsi="Arial" w:cs="Arial"/>
          <w:sz w:val="20"/>
          <w:szCs w:val="20"/>
        </w:rPr>
        <w:t>Brittenden</w:t>
      </w:r>
      <w:proofErr w:type="spellEnd"/>
      <w:r w:rsidRPr="00934726">
        <w:rPr>
          <w:rFonts w:ascii="Arial" w:hAnsi="Arial" w:cs="Arial"/>
          <w:sz w:val="20"/>
          <w:szCs w:val="20"/>
        </w:rPr>
        <w:t xml:space="preserve"> Professor. </w:t>
      </w:r>
    </w:p>
    <w:p w14:paraId="4EC33F6F" w14:textId="77777777" w:rsidR="00065939" w:rsidRDefault="00065939">
      <w:pPr>
        <w:rPr>
          <w:rFonts w:ascii="Arial" w:hAnsi="Arial" w:cs="Arial"/>
          <w:b/>
          <w:bCs/>
          <w:sz w:val="20"/>
          <w:szCs w:val="20"/>
        </w:rPr>
      </w:pPr>
      <w:r>
        <w:rPr>
          <w:bCs/>
        </w:rPr>
        <w:br w:type="page"/>
      </w:r>
    </w:p>
    <w:p w14:paraId="2038D0F8" w14:textId="7D44AD8F" w:rsidR="00371D71" w:rsidRPr="00934726" w:rsidRDefault="00162BDF" w:rsidP="00065939">
      <w:pPr>
        <w:pStyle w:val="Heading2"/>
      </w:pPr>
      <w:bookmarkStart w:id="0" w:name="_GoBack"/>
      <w:bookmarkEnd w:id="0"/>
      <w:r w:rsidRPr="00934726">
        <w:lastRenderedPageBreak/>
        <w:t>Increasing BME representation across the College’s communities</w:t>
      </w:r>
      <w:r w:rsidR="00371D71" w:rsidRPr="00934726">
        <w:t xml:space="preserve"> </w:t>
      </w:r>
    </w:p>
    <w:p w14:paraId="3EB56C5F" w14:textId="56AEFDDE" w:rsidR="00371D71" w:rsidRPr="00934726" w:rsidRDefault="00371D71" w:rsidP="00371D71">
      <w:pPr>
        <w:jc w:val="both"/>
        <w:rPr>
          <w:rFonts w:ascii="Arial" w:hAnsi="Arial" w:cs="Arial"/>
          <w:bCs/>
          <w:sz w:val="20"/>
          <w:szCs w:val="20"/>
        </w:rPr>
      </w:pPr>
      <w:r w:rsidRPr="00934726">
        <w:rPr>
          <w:rFonts w:ascii="Arial" w:hAnsi="Arial" w:cs="Arial"/>
          <w:bCs/>
          <w:sz w:val="20"/>
          <w:szCs w:val="20"/>
        </w:rPr>
        <w:t>The extent of under-representation of BME groups varies greatly by type of role, especially seniority within rol</w:t>
      </w:r>
      <w:r w:rsidR="009D0735">
        <w:rPr>
          <w:rFonts w:ascii="Arial" w:hAnsi="Arial" w:cs="Arial"/>
          <w:bCs/>
          <w:sz w:val="20"/>
          <w:szCs w:val="20"/>
        </w:rPr>
        <w:t>es, and by type of group</w:t>
      </w:r>
      <w:r w:rsidR="006B7545">
        <w:rPr>
          <w:rFonts w:ascii="Arial" w:hAnsi="Arial" w:cs="Arial"/>
          <w:bCs/>
          <w:sz w:val="20"/>
          <w:szCs w:val="20"/>
        </w:rPr>
        <w:t>.</w:t>
      </w:r>
      <w:r w:rsidR="00384D55">
        <w:rPr>
          <w:rFonts w:ascii="Arial" w:hAnsi="Arial" w:cs="Arial"/>
          <w:bCs/>
          <w:sz w:val="20"/>
          <w:szCs w:val="20"/>
        </w:rPr>
        <w:t xml:space="preserve"> The GB agreed </w:t>
      </w:r>
      <w:r w:rsidR="00934726">
        <w:rPr>
          <w:rFonts w:ascii="Arial" w:hAnsi="Arial" w:cs="Arial"/>
          <w:bCs/>
          <w:sz w:val="20"/>
          <w:szCs w:val="20"/>
        </w:rPr>
        <w:t xml:space="preserve">a range </w:t>
      </w:r>
      <w:r w:rsidRPr="00934726">
        <w:rPr>
          <w:rFonts w:ascii="Arial" w:hAnsi="Arial" w:cs="Arial"/>
          <w:bCs/>
          <w:sz w:val="20"/>
          <w:szCs w:val="20"/>
        </w:rPr>
        <w:t>of measures</w:t>
      </w:r>
      <w:r w:rsidR="00384D55">
        <w:rPr>
          <w:rFonts w:ascii="Arial" w:hAnsi="Arial" w:cs="Arial"/>
          <w:bCs/>
          <w:sz w:val="20"/>
          <w:szCs w:val="20"/>
        </w:rPr>
        <w:t xml:space="preserve"> recommended by the Working Group,</w:t>
      </w:r>
      <w:r w:rsidRPr="00934726">
        <w:rPr>
          <w:rFonts w:ascii="Arial" w:hAnsi="Arial" w:cs="Arial"/>
          <w:bCs/>
          <w:sz w:val="20"/>
          <w:szCs w:val="20"/>
        </w:rPr>
        <w:t xml:space="preserve"> to increase representation of currently under-represented groups.</w:t>
      </w:r>
    </w:p>
    <w:p w14:paraId="474107DE" w14:textId="0FC00CFE" w:rsidR="00162BDF" w:rsidRPr="00934726" w:rsidRDefault="005E4E4E" w:rsidP="00162BDF">
      <w:pPr>
        <w:jc w:val="both"/>
        <w:rPr>
          <w:rFonts w:ascii="Arial" w:hAnsi="Arial" w:cs="Arial"/>
          <w:sz w:val="20"/>
          <w:szCs w:val="20"/>
        </w:rPr>
      </w:pPr>
      <w:r w:rsidRPr="00934726">
        <w:rPr>
          <w:rFonts w:ascii="Arial" w:hAnsi="Arial" w:cs="Arial"/>
          <w:sz w:val="20"/>
          <w:szCs w:val="20"/>
        </w:rPr>
        <w:t>For appointments and elections</w:t>
      </w:r>
      <w:r w:rsidR="00AC6F5B">
        <w:rPr>
          <w:rFonts w:ascii="Arial" w:hAnsi="Arial" w:cs="Arial"/>
          <w:sz w:val="20"/>
          <w:szCs w:val="20"/>
        </w:rPr>
        <w:t xml:space="preserve"> the College is:</w:t>
      </w:r>
    </w:p>
    <w:p w14:paraId="6B9E6452" w14:textId="627C7A89" w:rsidR="00162BDF" w:rsidRPr="00934726" w:rsidRDefault="00AC6F5B" w:rsidP="00162BDF">
      <w:pPr>
        <w:pStyle w:val="ListParagraph"/>
        <w:numPr>
          <w:ilvl w:val="0"/>
          <w:numId w:val="16"/>
        </w:numPr>
        <w:jc w:val="both"/>
        <w:rPr>
          <w:rFonts w:ascii="Arial" w:hAnsi="Arial" w:cs="Arial"/>
          <w:sz w:val="20"/>
          <w:szCs w:val="20"/>
        </w:rPr>
      </w:pPr>
      <w:r>
        <w:rPr>
          <w:rFonts w:ascii="Arial" w:hAnsi="Arial" w:cs="Arial"/>
          <w:sz w:val="20"/>
          <w:szCs w:val="20"/>
        </w:rPr>
        <w:t>Adopting</w:t>
      </w:r>
      <w:r w:rsidR="00371D71" w:rsidRPr="00934726">
        <w:rPr>
          <w:rFonts w:ascii="Arial" w:hAnsi="Arial" w:cs="Arial"/>
          <w:sz w:val="20"/>
          <w:szCs w:val="20"/>
        </w:rPr>
        <w:t xml:space="preserve"> an expanded “boilerplate” statement stating the College’s objective of increasing diversity of its membership</w:t>
      </w:r>
      <w:r w:rsidR="00162BDF" w:rsidRPr="00934726">
        <w:rPr>
          <w:rFonts w:ascii="Arial" w:hAnsi="Arial" w:cs="Arial"/>
          <w:sz w:val="20"/>
          <w:szCs w:val="20"/>
        </w:rPr>
        <w:t xml:space="preserve"> and advertising selected posts more widely and actively, to reach and to signal to under-represented groups that they should consider applying if eligible</w:t>
      </w:r>
      <w:r>
        <w:rPr>
          <w:rFonts w:ascii="Arial" w:hAnsi="Arial" w:cs="Arial"/>
          <w:sz w:val="20"/>
          <w:szCs w:val="20"/>
        </w:rPr>
        <w:t>;</w:t>
      </w:r>
    </w:p>
    <w:p w14:paraId="39B3C042" w14:textId="6439E824" w:rsidR="00371D71" w:rsidRPr="00934726" w:rsidRDefault="00AC6F5B" w:rsidP="00371D71">
      <w:pPr>
        <w:pStyle w:val="ListParagraph"/>
        <w:numPr>
          <w:ilvl w:val="0"/>
          <w:numId w:val="12"/>
        </w:numPr>
        <w:jc w:val="both"/>
        <w:rPr>
          <w:rFonts w:ascii="Arial" w:hAnsi="Arial" w:cs="Arial"/>
          <w:sz w:val="20"/>
          <w:szCs w:val="20"/>
        </w:rPr>
      </w:pPr>
      <w:r>
        <w:rPr>
          <w:rFonts w:ascii="Arial" w:hAnsi="Arial" w:cs="Arial"/>
          <w:sz w:val="20"/>
          <w:szCs w:val="20"/>
        </w:rPr>
        <w:t>Improving</w:t>
      </w:r>
      <w:r w:rsidR="00371D71" w:rsidRPr="00934726">
        <w:rPr>
          <w:rFonts w:ascii="Arial" w:hAnsi="Arial" w:cs="Arial"/>
          <w:sz w:val="20"/>
          <w:szCs w:val="20"/>
        </w:rPr>
        <w:t xml:space="preserve"> monitoring, including adapting </w:t>
      </w:r>
      <w:proofErr w:type="spellStart"/>
      <w:r w:rsidR="00371D71" w:rsidRPr="00934726">
        <w:rPr>
          <w:rFonts w:ascii="Arial" w:hAnsi="Arial" w:cs="Arial"/>
          <w:sz w:val="20"/>
          <w:szCs w:val="20"/>
        </w:rPr>
        <w:t>iTrent</w:t>
      </w:r>
      <w:proofErr w:type="spellEnd"/>
      <w:r w:rsidR="00371D71" w:rsidRPr="00934726">
        <w:rPr>
          <w:rFonts w:ascii="Arial" w:hAnsi="Arial" w:cs="Arial"/>
          <w:sz w:val="20"/>
          <w:szCs w:val="20"/>
        </w:rPr>
        <w:t xml:space="preserve"> systems to support data gathering in academic appointments, and enabling annual scrutiny by the Equalities Committee</w:t>
      </w:r>
      <w:r>
        <w:rPr>
          <w:rFonts w:ascii="Arial" w:hAnsi="Arial" w:cs="Arial"/>
          <w:sz w:val="20"/>
          <w:szCs w:val="20"/>
        </w:rPr>
        <w:t>;</w:t>
      </w:r>
    </w:p>
    <w:p w14:paraId="12BB0AFE" w14:textId="3B158863" w:rsidR="00371D71" w:rsidRPr="00934726" w:rsidRDefault="00AC6F5B" w:rsidP="00371D71">
      <w:pPr>
        <w:pStyle w:val="ListParagraph"/>
        <w:numPr>
          <w:ilvl w:val="0"/>
          <w:numId w:val="12"/>
        </w:numPr>
        <w:jc w:val="both"/>
        <w:rPr>
          <w:rFonts w:ascii="Arial" w:hAnsi="Arial" w:cs="Arial"/>
          <w:sz w:val="20"/>
          <w:szCs w:val="20"/>
        </w:rPr>
      </w:pPr>
      <w:r>
        <w:rPr>
          <w:rFonts w:ascii="Arial" w:hAnsi="Arial" w:cs="Arial"/>
          <w:sz w:val="20"/>
          <w:szCs w:val="20"/>
        </w:rPr>
        <w:t>Internally “certifying</w:t>
      </w:r>
      <w:r w:rsidR="00371D71" w:rsidRPr="00934726">
        <w:rPr>
          <w:rFonts w:ascii="Arial" w:hAnsi="Arial" w:cs="Arial"/>
          <w:sz w:val="20"/>
          <w:szCs w:val="20"/>
        </w:rPr>
        <w:t xml:space="preserve">” that the diversity of the panel has been considered and action taken where necessary and possible, in a similar way to the requirement for College </w:t>
      </w:r>
      <w:r w:rsidR="004802AA">
        <w:rPr>
          <w:rFonts w:ascii="Arial" w:hAnsi="Arial" w:cs="Arial"/>
          <w:sz w:val="20"/>
          <w:szCs w:val="20"/>
        </w:rPr>
        <w:t>c</w:t>
      </w:r>
      <w:r w:rsidR="00371D71" w:rsidRPr="00934726">
        <w:rPr>
          <w:rFonts w:ascii="Arial" w:hAnsi="Arial" w:cs="Arial"/>
          <w:sz w:val="20"/>
          <w:szCs w:val="20"/>
        </w:rPr>
        <w:t>ommittees routinely to c</w:t>
      </w:r>
      <w:r>
        <w:rPr>
          <w:rFonts w:ascii="Arial" w:hAnsi="Arial" w:cs="Arial"/>
          <w:sz w:val="20"/>
          <w:szCs w:val="20"/>
        </w:rPr>
        <w:t>onsider their Equalities duties;</w:t>
      </w:r>
    </w:p>
    <w:p w14:paraId="78A53FA3" w14:textId="5253130C" w:rsidR="005E4E4E" w:rsidRPr="00934726" w:rsidRDefault="00AC6F5B" w:rsidP="00371D71">
      <w:pPr>
        <w:pStyle w:val="ListParagraph"/>
        <w:numPr>
          <w:ilvl w:val="0"/>
          <w:numId w:val="12"/>
        </w:numPr>
        <w:jc w:val="both"/>
        <w:rPr>
          <w:rFonts w:ascii="Arial" w:hAnsi="Arial" w:cs="Arial"/>
          <w:sz w:val="20"/>
          <w:szCs w:val="20"/>
        </w:rPr>
      </w:pPr>
      <w:r>
        <w:rPr>
          <w:rFonts w:ascii="Arial" w:hAnsi="Arial" w:cs="Arial"/>
          <w:sz w:val="20"/>
          <w:szCs w:val="20"/>
        </w:rPr>
        <w:t xml:space="preserve">Ensuring that </w:t>
      </w:r>
      <w:r w:rsidR="005E4E4E" w:rsidRPr="00934726">
        <w:rPr>
          <w:rFonts w:ascii="Arial" w:hAnsi="Arial" w:cs="Arial"/>
          <w:sz w:val="20"/>
          <w:szCs w:val="20"/>
        </w:rPr>
        <w:t>the</w:t>
      </w:r>
      <w:r w:rsidR="00384D55">
        <w:rPr>
          <w:rFonts w:ascii="Arial" w:hAnsi="Arial" w:cs="Arial"/>
          <w:sz w:val="20"/>
          <w:szCs w:val="20"/>
        </w:rPr>
        <w:t xml:space="preserve"> 202</w:t>
      </w:r>
      <w:r w:rsidR="004802AA">
        <w:rPr>
          <w:rFonts w:ascii="Arial" w:hAnsi="Arial" w:cs="Arial"/>
          <w:sz w:val="20"/>
          <w:szCs w:val="20"/>
        </w:rPr>
        <w:t>0</w:t>
      </w:r>
      <w:r w:rsidR="00384D55">
        <w:rPr>
          <w:rFonts w:ascii="Arial" w:hAnsi="Arial" w:cs="Arial"/>
          <w:sz w:val="20"/>
          <w:szCs w:val="20"/>
        </w:rPr>
        <w:t>-21</w:t>
      </w:r>
      <w:r w:rsidR="005E4E4E" w:rsidRPr="00934726">
        <w:rPr>
          <w:rFonts w:ascii="Arial" w:hAnsi="Arial" w:cs="Arial"/>
          <w:sz w:val="20"/>
          <w:szCs w:val="20"/>
        </w:rPr>
        <w:t xml:space="preserve"> Honorary Fellows Search Committee will include di</w:t>
      </w:r>
      <w:r>
        <w:rPr>
          <w:rFonts w:ascii="Arial" w:hAnsi="Arial" w:cs="Arial"/>
          <w:sz w:val="20"/>
          <w:szCs w:val="20"/>
        </w:rPr>
        <w:t>versity amongst its criteria;</w:t>
      </w:r>
    </w:p>
    <w:p w14:paraId="1CFD1E30" w14:textId="6F37BC4F" w:rsidR="005E4E4E" w:rsidRPr="00934726" w:rsidRDefault="005E4E4E" w:rsidP="00371D71">
      <w:pPr>
        <w:pStyle w:val="ListParagraph"/>
        <w:numPr>
          <w:ilvl w:val="0"/>
          <w:numId w:val="12"/>
        </w:numPr>
        <w:jc w:val="both"/>
        <w:rPr>
          <w:rFonts w:ascii="Arial" w:hAnsi="Arial" w:cs="Arial"/>
          <w:sz w:val="20"/>
          <w:szCs w:val="20"/>
        </w:rPr>
      </w:pPr>
      <w:r w:rsidRPr="00934726">
        <w:rPr>
          <w:rFonts w:ascii="Arial" w:hAnsi="Arial" w:cs="Arial"/>
          <w:sz w:val="20"/>
          <w:szCs w:val="20"/>
        </w:rPr>
        <w:t>Seek</w:t>
      </w:r>
      <w:r w:rsidR="00AC6F5B">
        <w:rPr>
          <w:rFonts w:ascii="Arial" w:hAnsi="Arial" w:cs="Arial"/>
          <w:sz w:val="20"/>
          <w:szCs w:val="20"/>
        </w:rPr>
        <w:t xml:space="preserve">ing opportunities </w:t>
      </w:r>
      <w:r w:rsidRPr="00934726">
        <w:rPr>
          <w:rFonts w:ascii="Arial" w:hAnsi="Arial" w:cs="Arial"/>
          <w:sz w:val="20"/>
          <w:szCs w:val="20"/>
        </w:rPr>
        <w:t xml:space="preserve">to align the College with the University’s Black Academic Futures initiative, aimed at increasing the number of graduate scholarships available to black graduates. </w:t>
      </w:r>
    </w:p>
    <w:p w14:paraId="303BFE05" w14:textId="77777777" w:rsidR="00934726" w:rsidRPr="00934726" w:rsidRDefault="00934726" w:rsidP="00162BDF">
      <w:pPr>
        <w:jc w:val="both"/>
        <w:rPr>
          <w:rFonts w:ascii="Arial" w:hAnsi="Arial" w:cs="Arial"/>
          <w:sz w:val="20"/>
          <w:szCs w:val="20"/>
        </w:rPr>
      </w:pPr>
    </w:p>
    <w:p w14:paraId="6726A25F" w14:textId="6EA44891" w:rsidR="00162BDF" w:rsidRPr="00934726" w:rsidRDefault="00162BDF" w:rsidP="00162BDF">
      <w:pPr>
        <w:jc w:val="both"/>
        <w:rPr>
          <w:rFonts w:ascii="Arial" w:hAnsi="Arial" w:cs="Arial"/>
          <w:sz w:val="20"/>
          <w:szCs w:val="20"/>
        </w:rPr>
      </w:pPr>
      <w:r w:rsidRPr="00934726">
        <w:rPr>
          <w:rFonts w:ascii="Arial" w:hAnsi="Arial" w:cs="Arial"/>
          <w:sz w:val="20"/>
          <w:szCs w:val="20"/>
        </w:rPr>
        <w:t>For outreach</w:t>
      </w:r>
      <w:r w:rsidR="00AC6F5B">
        <w:rPr>
          <w:rFonts w:ascii="Arial" w:hAnsi="Arial" w:cs="Arial"/>
          <w:sz w:val="20"/>
          <w:szCs w:val="20"/>
        </w:rPr>
        <w:t xml:space="preserve"> the College is:</w:t>
      </w:r>
    </w:p>
    <w:p w14:paraId="7B8FD773" w14:textId="19ED3337" w:rsidR="00162BDF" w:rsidRPr="00934726" w:rsidRDefault="00162BDF" w:rsidP="00162BDF">
      <w:pPr>
        <w:pStyle w:val="ListParagraph"/>
        <w:numPr>
          <w:ilvl w:val="0"/>
          <w:numId w:val="17"/>
        </w:numPr>
        <w:jc w:val="both"/>
        <w:rPr>
          <w:rFonts w:ascii="Arial" w:hAnsi="Arial" w:cs="Arial"/>
          <w:sz w:val="20"/>
          <w:szCs w:val="20"/>
        </w:rPr>
      </w:pPr>
      <w:r w:rsidRPr="00934726">
        <w:rPr>
          <w:rFonts w:ascii="Arial" w:hAnsi="Arial" w:cs="Arial"/>
          <w:sz w:val="20"/>
          <w:szCs w:val="20"/>
        </w:rPr>
        <w:t>Developing the website and other material further to “demystify” the College and Oxford, and to make the applications process more accessible</w:t>
      </w:r>
      <w:r w:rsidR="00AC6F5B">
        <w:rPr>
          <w:rFonts w:ascii="Arial" w:hAnsi="Arial" w:cs="Arial"/>
          <w:sz w:val="20"/>
          <w:szCs w:val="20"/>
        </w:rPr>
        <w:t>;</w:t>
      </w:r>
    </w:p>
    <w:p w14:paraId="47E67C5E" w14:textId="1286954D" w:rsidR="00162BDF" w:rsidRPr="00934726" w:rsidRDefault="00AC6F5B" w:rsidP="00162BDF">
      <w:pPr>
        <w:pStyle w:val="ListParagraph"/>
        <w:numPr>
          <w:ilvl w:val="0"/>
          <w:numId w:val="17"/>
        </w:numPr>
        <w:jc w:val="both"/>
        <w:rPr>
          <w:rFonts w:ascii="Arial" w:hAnsi="Arial" w:cs="Arial"/>
          <w:sz w:val="20"/>
          <w:szCs w:val="20"/>
        </w:rPr>
      </w:pPr>
      <w:r>
        <w:rPr>
          <w:rFonts w:ascii="Arial" w:hAnsi="Arial" w:cs="Arial"/>
          <w:sz w:val="20"/>
          <w:szCs w:val="20"/>
        </w:rPr>
        <w:t>Investing</w:t>
      </w:r>
      <w:r w:rsidR="00162BDF" w:rsidRPr="00934726">
        <w:rPr>
          <w:rFonts w:ascii="Arial" w:hAnsi="Arial" w:cs="Arial"/>
          <w:sz w:val="20"/>
          <w:szCs w:val="20"/>
        </w:rPr>
        <w:t xml:space="preserve"> further in work with Target Oxbridge and to engage with Roy </w:t>
      </w:r>
      <w:proofErr w:type="spellStart"/>
      <w:r w:rsidR="00162BDF" w:rsidRPr="00934726">
        <w:rPr>
          <w:rFonts w:ascii="Arial" w:hAnsi="Arial" w:cs="Arial"/>
          <w:sz w:val="20"/>
          <w:szCs w:val="20"/>
        </w:rPr>
        <w:t>Sefa-Attakora</w:t>
      </w:r>
      <w:proofErr w:type="spellEnd"/>
      <w:r w:rsidR="00162BDF" w:rsidRPr="00934726">
        <w:rPr>
          <w:rFonts w:ascii="Arial" w:hAnsi="Arial" w:cs="Arial"/>
          <w:sz w:val="20"/>
          <w:szCs w:val="20"/>
        </w:rPr>
        <w:t xml:space="preserve"> on outreach in Lewisham.</w:t>
      </w:r>
    </w:p>
    <w:p w14:paraId="0C8E01C8" w14:textId="64E8A2E1" w:rsidR="00371D71" w:rsidRPr="00934726" w:rsidRDefault="00371D71" w:rsidP="00371D71">
      <w:pPr>
        <w:jc w:val="both"/>
        <w:rPr>
          <w:rFonts w:ascii="Arial" w:hAnsi="Arial" w:cs="Arial"/>
          <w:b/>
          <w:sz w:val="20"/>
          <w:szCs w:val="20"/>
        </w:rPr>
      </w:pPr>
    </w:p>
    <w:p w14:paraId="4BBD7278" w14:textId="621EA844" w:rsidR="00162BDF" w:rsidRPr="00934726" w:rsidRDefault="0061506D" w:rsidP="00065939">
      <w:pPr>
        <w:pStyle w:val="Heading2"/>
      </w:pPr>
      <w:r w:rsidRPr="00934726">
        <w:t>Maintaining momentum</w:t>
      </w:r>
    </w:p>
    <w:p w14:paraId="63C19702" w14:textId="77777777" w:rsidR="00741DB4" w:rsidRPr="00934726" w:rsidRDefault="00741DB4" w:rsidP="00741DB4">
      <w:pPr>
        <w:pStyle w:val="ListParagraph"/>
        <w:ind w:left="360"/>
        <w:rPr>
          <w:rFonts w:ascii="Arial" w:hAnsi="Arial" w:cs="Arial"/>
          <w:sz w:val="20"/>
          <w:szCs w:val="20"/>
        </w:rPr>
      </w:pPr>
    </w:p>
    <w:p w14:paraId="598995E4" w14:textId="313C15C7" w:rsidR="00934726" w:rsidRDefault="00885AA3" w:rsidP="00885AA3">
      <w:pPr>
        <w:rPr>
          <w:rFonts w:ascii="Arial" w:hAnsi="Arial" w:cs="Arial"/>
          <w:sz w:val="20"/>
          <w:szCs w:val="20"/>
        </w:rPr>
      </w:pPr>
      <w:r w:rsidRPr="00934726">
        <w:rPr>
          <w:rFonts w:ascii="Arial" w:hAnsi="Arial" w:cs="Arial"/>
          <w:sz w:val="20"/>
          <w:szCs w:val="20"/>
        </w:rPr>
        <w:t xml:space="preserve">The Equalities Officer has agreed with the </w:t>
      </w:r>
      <w:r w:rsidR="00934726">
        <w:rPr>
          <w:rFonts w:ascii="Arial" w:hAnsi="Arial" w:cs="Arial"/>
          <w:sz w:val="20"/>
          <w:szCs w:val="20"/>
        </w:rPr>
        <w:t xml:space="preserve">Working Group’s </w:t>
      </w:r>
      <w:r w:rsidRPr="00934726">
        <w:rPr>
          <w:rFonts w:ascii="Arial" w:hAnsi="Arial" w:cs="Arial"/>
          <w:sz w:val="20"/>
          <w:szCs w:val="20"/>
        </w:rPr>
        <w:t>recommendation that the</w:t>
      </w:r>
      <w:r w:rsidR="00472550">
        <w:rPr>
          <w:rFonts w:ascii="Arial" w:hAnsi="Arial" w:cs="Arial"/>
          <w:sz w:val="20"/>
          <w:szCs w:val="20"/>
        </w:rPr>
        <w:t xml:space="preserve"> Equalities</w:t>
      </w:r>
      <w:r w:rsidRPr="00934726">
        <w:rPr>
          <w:rFonts w:ascii="Arial" w:hAnsi="Arial" w:cs="Arial"/>
          <w:sz w:val="20"/>
          <w:szCs w:val="20"/>
        </w:rPr>
        <w:t xml:space="preserve"> </w:t>
      </w:r>
      <w:r w:rsidR="00741DB4" w:rsidRPr="00934726">
        <w:rPr>
          <w:rFonts w:ascii="Arial" w:hAnsi="Arial" w:cs="Arial"/>
          <w:sz w:val="20"/>
          <w:szCs w:val="20"/>
        </w:rPr>
        <w:t>Committee trials an annual Open Forum at its meeting in Hilary Term, at which any student can attend and raise issues. At the Forum, the Welfare Officer will report on a proposed annual “pulse</w:t>
      </w:r>
      <w:r w:rsidR="004802AA">
        <w:rPr>
          <w:rFonts w:ascii="Arial" w:hAnsi="Arial" w:cs="Arial"/>
          <w:sz w:val="20"/>
          <w:szCs w:val="20"/>
        </w:rPr>
        <w:t>”</w:t>
      </w:r>
      <w:r w:rsidR="00741DB4" w:rsidRPr="00934726">
        <w:rPr>
          <w:rFonts w:ascii="Arial" w:hAnsi="Arial" w:cs="Arial"/>
          <w:sz w:val="20"/>
          <w:szCs w:val="20"/>
        </w:rPr>
        <w:t xml:space="preserve"> survey</w:t>
      </w:r>
      <w:r w:rsidRPr="00934726">
        <w:rPr>
          <w:rFonts w:ascii="Arial" w:hAnsi="Arial" w:cs="Arial"/>
          <w:sz w:val="20"/>
          <w:szCs w:val="20"/>
        </w:rPr>
        <w:t xml:space="preserve">. </w:t>
      </w:r>
    </w:p>
    <w:p w14:paraId="0C1639D8" w14:textId="05554660" w:rsidR="005E4E4E" w:rsidRDefault="00934726" w:rsidP="00885AA3">
      <w:pPr>
        <w:rPr>
          <w:rFonts w:ascii="Arial" w:hAnsi="Arial" w:cs="Arial"/>
          <w:sz w:val="20"/>
          <w:szCs w:val="20"/>
        </w:rPr>
      </w:pPr>
      <w:r>
        <w:rPr>
          <w:rFonts w:ascii="Arial" w:hAnsi="Arial" w:cs="Arial"/>
          <w:sz w:val="20"/>
          <w:szCs w:val="20"/>
        </w:rPr>
        <w:t xml:space="preserve">Meanwhile, the RDA Working </w:t>
      </w:r>
      <w:r w:rsidR="00741DB4" w:rsidRPr="00934726">
        <w:rPr>
          <w:rFonts w:ascii="Arial" w:hAnsi="Arial" w:cs="Arial"/>
          <w:sz w:val="20"/>
          <w:szCs w:val="20"/>
        </w:rPr>
        <w:t>Group proposes to meet again in Hilary Term and Trinity Term 2021 to help maintain momentum</w:t>
      </w:r>
      <w:r w:rsidR="00384D55">
        <w:rPr>
          <w:rFonts w:ascii="Arial" w:hAnsi="Arial" w:cs="Arial"/>
          <w:sz w:val="20"/>
          <w:szCs w:val="20"/>
        </w:rPr>
        <w:t>.</w:t>
      </w:r>
    </w:p>
    <w:p w14:paraId="7EE600A9" w14:textId="5D3096BD" w:rsidR="00AC6F5B" w:rsidRPr="00934726" w:rsidRDefault="00082E0A" w:rsidP="00065939">
      <w:pPr>
        <w:spacing w:before="3120"/>
        <w:rPr>
          <w:rFonts w:ascii="Arial" w:hAnsi="Arial" w:cs="Arial"/>
          <w:sz w:val="20"/>
          <w:szCs w:val="20"/>
        </w:rPr>
      </w:pPr>
      <w:r>
        <w:rPr>
          <w:rFonts w:ascii="Arial" w:hAnsi="Arial" w:cs="Arial"/>
          <w:sz w:val="20"/>
          <w:szCs w:val="20"/>
        </w:rPr>
        <w:t xml:space="preserve">Claire Craig </w:t>
      </w:r>
      <w:r w:rsidR="00472550">
        <w:rPr>
          <w:rFonts w:ascii="Arial" w:hAnsi="Arial" w:cs="Arial"/>
          <w:sz w:val="20"/>
          <w:szCs w:val="20"/>
        </w:rPr>
        <w:t>20</w:t>
      </w:r>
      <w:r w:rsidR="00AC6F5B">
        <w:rPr>
          <w:rFonts w:ascii="Arial" w:hAnsi="Arial" w:cs="Arial"/>
          <w:sz w:val="20"/>
          <w:szCs w:val="20"/>
        </w:rPr>
        <w:t xml:space="preserve"> Nov 2020</w:t>
      </w:r>
    </w:p>
    <w:p w14:paraId="425B97BF" w14:textId="3C04E9FD" w:rsidR="00371D71" w:rsidRPr="00934726" w:rsidRDefault="00371D71" w:rsidP="00371D71">
      <w:pPr>
        <w:rPr>
          <w:rFonts w:ascii="Arial" w:hAnsi="Arial" w:cs="Arial"/>
          <w:b/>
          <w:color w:val="201F1E"/>
          <w:sz w:val="20"/>
          <w:szCs w:val="20"/>
          <w:shd w:val="clear" w:color="auto" w:fill="FFFFFF"/>
          <w:lang w:eastAsia="en-GB"/>
        </w:rPr>
      </w:pPr>
    </w:p>
    <w:sectPr w:rsidR="00371D71" w:rsidRPr="00934726">
      <w:foot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9B186" w16cex:dateUtc="2020-07-03T12:30:00Z"/>
  <w16cex:commentExtensible w16cex:durableId="22A9B3B2" w16cex:dateUtc="2020-07-03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7AA3E3" w16cid:durableId="22A9B186"/>
  <w16cid:commentId w16cid:paraId="7FE656A3" w16cid:durableId="22A9B3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734B7" w14:textId="77777777" w:rsidR="0078220A" w:rsidRDefault="0078220A" w:rsidP="00A708A3">
      <w:pPr>
        <w:spacing w:after="0" w:line="240" w:lineRule="auto"/>
      </w:pPr>
      <w:r>
        <w:separator/>
      </w:r>
    </w:p>
  </w:endnote>
  <w:endnote w:type="continuationSeparator" w:id="0">
    <w:p w14:paraId="1035A0E2" w14:textId="77777777" w:rsidR="0078220A" w:rsidRDefault="0078220A" w:rsidP="00A70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252947"/>
      <w:docPartObj>
        <w:docPartGallery w:val="Page Numbers (Bottom of Page)"/>
        <w:docPartUnique/>
      </w:docPartObj>
    </w:sdtPr>
    <w:sdtEndPr>
      <w:rPr>
        <w:noProof/>
      </w:rPr>
    </w:sdtEndPr>
    <w:sdtContent>
      <w:p w14:paraId="56435A93" w14:textId="2FB4BAC4" w:rsidR="00E140DD" w:rsidRDefault="00E140DD">
        <w:pPr>
          <w:pStyle w:val="Footer"/>
          <w:jc w:val="right"/>
        </w:pPr>
        <w:r>
          <w:fldChar w:fldCharType="begin"/>
        </w:r>
        <w:r>
          <w:instrText xml:space="preserve"> PAGE   \* MERGEFORMAT </w:instrText>
        </w:r>
        <w:r>
          <w:fldChar w:fldCharType="separate"/>
        </w:r>
        <w:r w:rsidR="00065939">
          <w:rPr>
            <w:noProof/>
          </w:rPr>
          <w:t>1</w:t>
        </w:r>
        <w:r>
          <w:rPr>
            <w:noProof/>
          </w:rPr>
          <w:fldChar w:fldCharType="end"/>
        </w:r>
      </w:p>
    </w:sdtContent>
  </w:sdt>
  <w:p w14:paraId="4698A124" w14:textId="77777777" w:rsidR="00E140DD" w:rsidRDefault="00E14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D3DCE" w14:textId="77777777" w:rsidR="0078220A" w:rsidRDefault="0078220A" w:rsidP="00A708A3">
      <w:pPr>
        <w:spacing w:after="0" w:line="240" w:lineRule="auto"/>
      </w:pPr>
      <w:r>
        <w:separator/>
      </w:r>
    </w:p>
  </w:footnote>
  <w:footnote w:type="continuationSeparator" w:id="0">
    <w:p w14:paraId="731F5D58" w14:textId="77777777" w:rsidR="0078220A" w:rsidRDefault="0078220A" w:rsidP="00A70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90"/>
    <w:multiLevelType w:val="multilevel"/>
    <w:tmpl w:val="72E4F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A254D"/>
    <w:multiLevelType w:val="hybridMultilevel"/>
    <w:tmpl w:val="C0703D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C399B"/>
    <w:multiLevelType w:val="hybridMultilevel"/>
    <w:tmpl w:val="66AC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75EBA"/>
    <w:multiLevelType w:val="hybridMultilevel"/>
    <w:tmpl w:val="AB1CE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4F0BC8"/>
    <w:multiLevelType w:val="hybridMultilevel"/>
    <w:tmpl w:val="CE563E42"/>
    <w:lvl w:ilvl="0" w:tplc="88B87812">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C6049"/>
    <w:multiLevelType w:val="hybridMultilevel"/>
    <w:tmpl w:val="135CF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9C60C5"/>
    <w:multiLevelType w:val="hybridMultilevel"/>
    <w:tmpl w:val="B6EC1922"/>
    <w:lvl w:ilvl="0" w:tplc="928C980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80324F"/>
    <w:multiLevelType w:val="hybridMultilevel"/>
    <w:tmpl w:val="9BA80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A2450F"/>
    <w:multiLevelType w:val="multilevel"/>
    <w:tmpl w:val="12606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6220B"/>
    <w:multiLevelType w:val="hybridMultilevel"/>
    <w:tmpl w:val="F78AF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9A00BD"/>
    <w:multiLevelType w:val="hybridMultilevel"/>
    <w:tmpl w:val="0BA07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66DD1"/>
    <w:multiLevelType w:val="hybridMultilevel"/>
    <w:tmpl w:val="8F22A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7E526D"/>
    <w:multiLevelType w:val="hybridMultilevel"/>
    <w:tmpl w:val="B70E4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F54989"/>
    <w:multiLevelType w:val="hybridMultilevel"/>
    <w:tmpl w:val="925E82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63D81"/>
    <w:multiLevelType w:val="hybridMultilevel"/>
    <w:tmpl w:val="81FE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6430A"/>
    <w:multiLevelType w:val="hybridMultilevel"/>
    <w:tmpl w:val="B56A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33A1D"/>
    <w:multiLevelType w:val="hybridMultilevel"/>
    <w:tmpl w:val="6A968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242D12"/>
    <w:multiLevelType w:val="hybridMultilevel"/>
    <w:tmpl w:val="B10A4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6"/>
  </w:num>
  <w:num w:numId="4">
    <w:abstractNumId w:val="1"/>
  </w:num>
  <w:num w:numId="5">
    <w:abstractNumId w:val="9"/>
  </w:num>
  <w:num w:numId="6">
    <w:abstractNumId w:val="7"/>
  </w:num>
  <w:num w:numId="7">
    <w:abstractNumId w:val="5"/>
  </w:num>
  <w:num w:numId="8">
    <w:abstractNumId w:val="14"/>
  </w:num>
  <w:num w:numId="9">
    <w:abstractNumId w:val="13"/>
  </w:num>
  <w:num w:numId="10">
    <w:abstractNumId w:val="4"/>
  </w:num>
  <w:num w:numId="11">
    <w:abstractNumId w:val="15"/>
  </w:num>
  <w:num w:numId="12">
    <w:abstractNumId w:val="11"/>
  </w:num>
  <w:num w:numId="13">
    <w:abstractNumId w:val="17"/>
  </w:num>
  <w:num w:numId="14">
    <w:abstractNumId w:val="8"/>
  </w:num>
  <w:num w:numId="15">
    <w:abstractNumId w:val="0"/>
  </w:num>
  <w:num w:numId="16">
    <w:abstractNumId w:val="16"/>
  </w:num>
  <w:num w:numId="17">
    <w:abstractNumId w:val="3"/>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3B"/>
    <w:rsid w:val="0000279C"/>
    <w:rsid w:val="00010344"/>
    <w:rsid w:val="00014602"/>
    <w:rsid w:val="00014CC2"/>
    <w:rsid w:val="00014F42"/>
    <w:rsid w:val="000152FE"/>
    <w:rsid w:val="00027046"/>
    <w:rsid w:val="00040443"/>
    <w:rsid w:val="0004459D"/>
    <w:rsid w:val="00065939"/>
    <w:rsid w:val="00074678"/>
    <w:rsid w:val="00082E0A"/>
    <w:rsid w:val="00084194"/>
    <w:rsid w:val="00085961"/>
    <w:rsid w:val="00095593"/>
    <w:rsid w:val="000A26A6"/>
    <w:rsid w:val="000B1B36"/>
    <w:rsid w:val="000B7BBF"/>
    <w:rsid w:val="000C7CDD"/>
    <w:rsid w:val="000D3833"/>
    <w:rsid w:val="000D7B79"/>
    <w:rsid w:val="0011587A"/>
    <w:rsid w:val="00135DDA"/>
    <w:rsid w:val="00137454"/>
    <w:rsid w:val="001407FD"/>
    <w:rsid w:val="00144DBB"/>
    <w:rsid w:val="00146E04"/>
    <w:rsid w:val="00162BDF"/>
    <w:rsid w:val="00177F5C"/>
    <w:rsid w:val="0018662C"/>
    <w:rsid w:val="001C5910"/>
    <w:rsid w:val="001D5E18"/>
    <w:rsid w:val="001F62FD"/>
    <w:rsid w:val="0020221C"/>
    <w:rsid w:val="00206E02"/>
    <w:rsid w:val="00212BD1"/>
    <w:rsid w:val="002220D8"/>
    <w:rsid w:val="0022379B"/>
    <w:rsid w:val="00226564"/>
    <w:rsid w:val="0023727B"/>
    <w:rsid w:val="00241019"/>
    <w:rsid w:val="0025057D"/>
    <w:rsid w:val="00252195"/>
    <w:rsid w:val="00255D4D"/>
    <w:rsid w:val="002B4924"/>
    <w:rsid w:val="002B669C"/>
    <w:rsid w:val="002C0BBA"/>
    <w:rsid w:val="002C62AF"/>
    <w:rsid w:val="002D7F98"/>
    <w:rsid w:val="002E301E"/>
    <w:rsid w:val="002E5396"/>
    <w:rsid w:val="002E655A"/>
    <w:rsid w:val="0033004F"/>
    <w:rsid w:val="003402DA"/>
    <w:rsid w:val="00347419"/>
    <w:rsid w:val="00371938"/>
    <w:rsid w:val="00371D71"/>
    <w:rsid w:val="00374780"/>
    <w:rsid w:val="00384D55"/>
    <w:rsid w:val="00385183"/>
    <w:rsid w:val="003B5DFD"/>
    <w:rsid w:val="003C1EFF"/>
    <w:rsid w:val="003F18E4"/>
    <w:rsid w:val="003F34DF"/>
    <w:rsid w:val="003F6130"/>
    <w:rsid w:val="003F7E9C"/>
    <w:rsid w:val="004216AC"/>
    <w:rsid w:val="00424642"/>
    <w:rsid w:val="00456C34"/>
    <w:rsid w:val="00472550"/>
    <w:rsid w:val="00474672"/>
    <w:rsid w:val="004802AA"/>
    <w:rsid w:val="00481C47"/>
    <w:rsid w:val="0048431E"/>
    <w:rsid w:val="004875E3"/>
    <w:rsid w:val="0048763B"/>
    <w:rsid w:val="00496BBC"/>
    <w:rsid w:val="004A52A9"/>
    <w:rsid w:val="004B5DCC"/>
    <w:rsid w:val="004B6B4B"/>
    <w:rsid w:val="004C49EB"/>
    <w:rsid w:val="004C76D7"/>
    <w:rsid w:val="00514CD3"/>
    <w:rsid w:val="00531059"/>
    <w:rsid w:val="005338BB"/>
    <w:rsid w:val="00536F1C"/>
    <w:rsid w:val="00551518"/>
    <w:rsid w:val="00552853"/>
    <w:rsid w:val="005741A0"/>
    <w:rsid w:val="005A4973"/>
    <w:rsid w:val="005B0A07"/>
    <w:rsid w:val="005B1599"/>
    <w:rsid w:val="005E1705"/>
    <w:rsid w:val="005E4E4E"/>
    <w:rsid w:val="005E6F2E"/>
    <w:rsid w:val="005F3602"/>
    <w:rsid w:val="00607607"/>
    <w:rsid w:val="0061506D"/>
    <w:rsid w:val="00627A50"/>
    <w:rsid w:val="006320F9"/>
    <w:rsid w:val="00636320"/>
    <w:rsid w:val="006410EB"/>
    <w:rsid w:val="00642DD0"/>
    <w:rsid w:val="0068048B"/>
    <w:rsid w:val="00683724"/>
    <w:rsid w:val="006A739A"/>
    <w:rsid w:val="006B7545"/>
    <w:rsid w:val="006C54EE"/>
    <w:rsid w:val="006E55FE"/>
    <w:rsid w:val="006F53F2"/>
    <w:rsid w:val="00732774"/>
    <w:rsid w:val="00741DB4"/>
    <w:rsid w:val="007732B3"/>
    <w:rsid w:val="0078220A"/>
    <w:rsid w:val="00785E8A"/>
    <w:rsid w:val="00790958"/>
    <w:rsid w:val="007A7913"/>
    <w:rsid w:val="007B3078"/>
    <w:rsid w:val="007C08C2"/>
    <w:rsid w:val="007D0970"/>
    <w:rsid w:val="007D2795"/>
    <w:rsid w:val="008229FD"/>
    <w:rsid w:val="00823465"/>
    <w:rsid w:val="00825CB1"/>
    <w:rsid w:val="008561ED"/>
    <w:rsid w:val="00861F8D"/>
    <w:rsid w:val="008640E0"/>
    <w:rsid w:val="00880D11"/>
    <w:rsid w:val="00885AA3"/>
    <w:rsid w:val="00887672"/>
    <w:rsid w:val="008903A3"/>
    <w:rsid w:val="008934EC"/>
    <w:rsid w:val="008A52F8"/>
    <w:rsid w:val="008C6A54"/>
    <w:rsid w:val="008F76BA"/>
    <w:rsid w:val="009231D5"/>
    <w:rsid w:val="0092534C"/>
    <w:rsid w:val="009259A7"/>
    <w:rsid w:val="009273F7"/>
    <w:rsid w:val="00932CFB"/>
    <w:rsid w:val="00934726"/>
    <w:rsid w:val="00934F16"/>
    <w:rsid w:val="009441C5"/>
    <w:rsid w:val="0096092E"/>
    <w:rsid w:val="009628E4"/>
    <w:rsid w:val="009841A9"/>
    <w:rsid w:val="009844ED"/>
    <w:rsid w:val="00985BC7"/>
    <w:rsid w:val="00991AB4"/>
    <w:rsid w:val="009A21F5"/>
    <w:rsid w:val="009A3BC4"/>
    <w:rsid w:val="009B2247"/>
    <w:rsid w:val="009D0735"/>
    <w:rsid w:val="009D1560"/>
    <w:rsid w:val="009D4AFF"/>
    <w:rsid w:val="009E0E47"/>
    <w:rsid w:val="009E1528"/>
    <w:rsid w:val="00A0204C"/>
    <w:rsid w:val="00A02BF6"/>
    <w:rsid w:val="00A25AC8"/>
    <w:rsid w:val="00A32165"/>
    <w:rsid w:val="00A708A3"/>
    <w:rsid w:val="00AA0307"/>
    <w:rsid w:val="00AA5356"/>
    <w:rsid w:val="00AC6F5B"/>
    <w:rsid w:val="00AD48C7"/>
    <w:rsid w:val="00B0290B"/>
    <w:rsid w:val="00B20976"/>
    <w:rsid w:val="00B23AD7"/>
    <w:rsid w:val="00B42343"/>
    <w:rsid w:val="00B45A64"/>
    <w:rsid w:val="00B4681F"/>
    <w:rsid w:val="00B64D42"/>
    <w:rsid w:val="00B95FB0"/>
    <w:rsid w:val="00BA3F48"/>
    <w:rsid w:val="00BC47D0"/>
    <w:rsid w:val="00BC5662"/>
    <w:rsid w:val="00BF2538"/>
    <w:rsid w:val="00C26F52"/>
    <w:rsid w:val="00C34641"/>
    <w:rsid w:val="00C470D4"/>
    <w:rsid w:val="00C53C6C"/>
    <w:rsid w:val="00C73708"/>
    <w:rsid w:val="00C756EA"/>
    <w:rsid w:val="00C82F83"/>
    <w:rsid w:val="00C903CC"/>
    <w:rsid w:val="00C91156"/>
    <w:rsid w:val="00CA070E"/>
    <w:rsid w:val="00CA333A"/>
    <w:rsid w:val="00CB033D"/>
    <w:rsid w:val="00CC6B65"/>
    <w:rsid w:val="00CE09F2"/>
    <w:rsid w:val="00CF1F0A"/>
    <w:rsid w:val="00CF22E9"/>
    <w:rsid w:val="00CF5427"/>
    <w:rsid w:val="00D01241"/>
    <w:rsid w:val="00D10AC3"/>
    <w:rsid w:val="00D14357"/>
    <w:rsid w:val="00D649BC"/>
    <w:rsid w:val="00D70349"/>
    <w:rsid w:val="00DD3ED7"/>
    <w:rsid w:val="00DD4C31"/>
    <w:rsid w:val="00DD5F61"/>
    <w:rsid w:val="00DE5A84"/>
    <w:rsid w:val="00DF0C1D"/>
    <w:rsid w:val="00DF685A"/>
    <w:rsid w:val="00E06560"/>
    <w:rsid w:val="00E140DD"/>
    <w:rsid w:val="00E14B93"/>
    <w:rsid w:val="00E204D1"/>
    <w:rsid w:val="00E2598F"/>
    <w:rsid w:val="00E30234"/>
    <w:rsid w:val="00E32578"/>
    <w:rsid w:val="00E33B34"/>
    <w:rsid w:val="00E3471D"/>
    <w:rsid w:val="00E61455"/>
    <w:rsid w:val="00E6241D"/>
    <w:rsid w:val="00EB50CB"/>
    <w:rsid w:val="00EC2845"/>
    <w:rsid w:val="00ED297D"/>
    <w:rsid w:val="00F15BC5"/>
    <w:rsid w:val="00F32F47"/>
    <w:rsid w:val="00F458C8"/>
    <w:rsid w:val="00F5722D"/>
    <w:rsid w:val="00F67ED8"/>
    <w:rsid w:val="00F939C5"/>
    <w:rsid w:val="00FC201E"/>
    <w:rsid w:val="00FC661C"/>
    <w:rsid w:val="00FC7CB9"/>
    <w:rsid w:val="00FD5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D240"/>
  <w15:chartTrackingRefBased/>
  <w15:docId w15:val="{1E985764-D191-4723-BD74-D3A24F44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5939"/>
    <w:pPr>
      <w:outlineLvl w:val="0"/>
    </w:pPr>
    <w:rPr>
      <w:rFonts w:ascii="Arial" w:hAnsi="Arial" w:cs="Arial"/>
      <w:b/>
    </w:rPr>
  </w:style>
  <w:style w:type="paragraph" w:styleId="Heading2">
    <w:name w:val="heading 2"/>
    <w:basedOn w:val="Normal"/>
    <w:next w:val="Normal"/>
    <w:link w:val="Heading2Char"/>
    <w:uiPriority w:val="9"/>
    <w:unhideWhenUsed/>
    <w:qFormat/>
    <w:rsid w:val="00065939"/>
    <w:pPr>
      <w:jc w:val="both"/>
      <w:outlineLvl w:val="1"/>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AB4"/>
    <w:pPr>
      <w:spacing w:after="0" w:line="240" w:lineRule="auto"/>
      <w:ind w:left="720"/>
    </w:pPr>
  </w:style>
  <w:style w:type="paragraph" w:styleId="FootnoteText">
    <w:name w:val="footnote text"/>
    <w:basedOn w:val="Normal"/>
    <w:link w:val="FootnoteTextChar"/>
    <w:uiPriority w:val="99"/>
    <w:semiHidden/>
    <w:unhideWhenUsed/>
    <w:rsid w:val="00A708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8A3"/>
    <w:rPr>
      <w:sz w:val="20"/>
      <w:szCs w:val="20"/>
    </w:rPr>
  </w:style>
  <w:style w:type="character" w:styleId="FootnoteReference">
    <w:name w:val="footnote reference"/>
    <w:basedOn w:val="DefaultParagraphFont"/>
    <w:uiPriority w:val="99"/>
    <w:semiHidden/>
    <w:unhideWhenUsed/>
    <w:rsid w:val="00A708A3"/>
    <w:rPr>
      <w:vertAlign w:val="superscript"/>
    </w:rPr>
  </w:style>
  <w:style w:type="character" w:styleId="CommentReference">
    <w:name w:val="annotation reference"/>
    <w:basedOn w:val="DefaultParagraphFont"/>
    <w:uiPriority w:val="99"/>
    <w:semiHidden/>
    <w:unhideWhenUsed/>
    <w:rsid w:val="005E1705"/>
    <w:rPr>
      <w:sz w:val="16"/>
      <w:szCs w:val="16"/>
    </w:rPr>
  </w:style>
  <w:style w:type="paragraph" w:styleId="CommentText">
    <w:name w:val="annotation text"/>
    <w:basedOn w:val="Normal"/>
    <w:link w:val="CommentTextChar"/>
    <w:uiPriority w:val="99"/>
    <w:semiHidden/>
    <w:unhideWhenUsed/>
    <w:rsid w:val="005E1705"/>
    <w:pPr>
      <w:spacing w:line="240" w:lineRule="auto"/>
    </w:pPr>
    <w:rPr>
      <w:sz w:val="20"/>
      <w:szCs w:val="20"/>
    </w:rPr>
  </w:style>
  <w:style w:type="character" w:customStyle="1" w:styleId="CommentTextChar">
    <w:name w:val="Comment Text Char"/>
    <w:basedOn w:val="DefaultParagraphFont"/>
    <w:link w:val="CommentText"/>
    <w:uiPriority w:val="99"/>
    <w:semiHidden/>
    <w:rsid w:val="005E1705"/>
    <w:rPr>
      <w:sz w:val="20"/>
      <w:szCs w:val="20"/>
    </w:rPr>
  </w:style>
  <w:style w:type="paragraph" w:styleId="CommentSubject">
    <w:name w:val="annotation subject"/>
    <w:basedOn w:val="CommentText"/>
    <w:next w:val="CommentText"/>
    <w:link w:val="CommentSubjectChar"/>
    <w:uiPriority w:val="99"/>
    <w:semiHidden/>
    <w:unhideWhenUsed/>
    <w:rsid w:val="005E1705"/>
    <w:rPr>
      <w:b/>
      <w:bCs/>
    </w:rPr>
  </w:style>
  <w:style w:type="character" w:customStyle="1" w:styleId="CommentSubjectChar">
    <w:name w:val="Comment Subject Char"/>
    <w:basedOn w:val="CommentTextChar"/>
    <w:link w:val="CommentSubject"/>
    <w:uiPriority w:val="99"/>
    <w:semiHidden/>
    <w:rsid w:val="005E1705"/>
    <w:rPr>
      <w:b/>
      <w:bCs/>
      <w:sz w:val="20"/>
      <w:szCs w:val="20"/>
    </w:rPr>
  </w:style>
  <w:style w:type="paragraph" w:styleId="BalloonText">
    <w:name w:val="Balloon Text"/>
    <w:basedOn w:val="Normal"/>
    <w:link w:val="BalloonTextChar"/>
    <w:uiPriority w:val="99"/>
    <w:semiHidden/>
    <w:unhideWhenUsed/>
    <w:rsid w:val="005E1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705"/>
    <w:rPr>
      <w:rFonts w:ascii="Segoe UI" w:hAnsi="Segoe UI" w:cs="Segoe UI"/>
      <w:sz w:val="18"/>
      <w:szCs w:val="18"/>
    </w:rPr>
  </w:style>
  <w:style w:type="character" w:styleId="Hyperlink">
    <w:name w:val="Hyperlink"/>
    <w:basedOn w:val="DefaultParagraphFont"/>
    <w:uiPriority w:val="99"/>
    <w:unhideWhenUsed/>
    <w:rsid w:val="00887672"/>
    <w:rPr>
      <w:color w:val="0563C1" w:themeColor="hyperlink"/>
      <w:u w:val="single"/>
    </w:rPr>
  </w:style>
  <w:style w:type="paragraph" w:styleId="Header">
    <w:name w:val="header"/>
    <w:basedOn w:val="Normal"/>
    <w:link w:val="HeaderChar"/>
    <w:uiPriority w:val="99"/>
    <w:unhideWhenUsed/>
    <w:rsid w:val="00E14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0DD"/>
  </w:style>
  <w:style w:type="paragraph" w:styleId="Footer">
    <w:name w:val="footer"/>
    <w:basedOn w:val="Normal"/>
    <w:link w:val="FooterChar"/>
    <w:uiPriority w:val="99"/>
    <w:unhideWhenUsed/>
    <w:rsid w:val="00E14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0DD"/>
  </w:style>
  <w:style w:type="character" w:customStyle="1" w:styleId="Heading1Char">
    <w:name w:val="Heading 1 Char"/>
    <w:basedOn w:val="DefaultParagraphFont"/>
    <w:link w:val="Heading1"/>
    <w:uiPriority w:val="9"/>
    <w:rsid w:val="00065939"/>
    <w:rPr>
      <w:rFonts w:ascii="Arial" w:hAnsi="Arial" w:cs="Arial"/>
      <w:b/>
    </w:rPr>
  </w:style>
  <w:style w:type="character" w:customStyle="1" w:styleId="Heading2Char">
    <w:name w:val="Heading 2 Char"/>
    <w:basedOn w:val="DefaultParagraphFont"/>
    <w:link w:val="Heading2"/>
    <w:uiPriority w:val="9"/>
    <w:rsid w:val="00065939"/>
    <w:rPr>
      <w:rFonts w:ascii="Arial" w:hAnsi="Arial" w:cs="Arial"/>
      <w:b/>
      <w:sz w:val="20"/>
      <w:szCs w:val="20"/>
    </w:rPr>
  </w:style>
  <w:style w:type="paragraph" w:styleId="NormalWeb">
    <w:name w:val="Normal (Web)"/>
    <w:basedOn w:val="Normal"/>
    <w:uiPriority w:val="99"/>
    <w:semiHidden/>
    <w:unhideWhenUsed/>
    <w:rsid w:val="00371D71"/>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1823">
      <w:bodyDiv w:val="1"/>
      <w:marLeft w:val="0"/>
      <w:marRight w:val="0"/>
      <w:marTop w:val="0"/>
      <w:marBottom w:val="0"/>
      <w:divBdr>
        <w:top w:val="none" w:sz="0" w:space="0" w:color="auto"/>
        <w:left w:val="none" w:sz="0" w:space="0" w:color="auto"/>
        <w:bottom w:val="none" w:sz="0" w:space="0" w:color="auto"/>
        <w:right w:val="none" w:sz="0" w:space="0" w:color="auto"/>
      </w:divBdr>
    </w:div>
    <w:div w:id="243607825">
      <w:bodyDiv w:val="1"/>
      <w:marLeft w:val="0"/>
      <w:marRight w:val="0"/>
      <w:marTop w:val="0"/>
      <w:marBottom w:val="0"/>
      <w:divBdr>
        <w:top w:val="none" w:sz="0" w:space="0" w:color="auto"/>
        <w:left w:val="none" w:sz="0" w:space="0" w:color="auto"/>
        <w:bottom w:val="none" w:sz="0" w:space="0" w:color="auto"/>
        <w:right w:val="none" w:sz="0" w:space="0" w:color="auto"/>
      </w:divBdr>
    </w:div>
    <w:div w:id="365645246">
      <w:bodyDiv w:val="1"/>
      <w:marLeft w:val="0"/>
      <w:marRight w:val="0"/>
      <w:marTop w:val="0"/>
      <w:marBottom w:val="0"/>
      <w:divBdr>
        <w:top w:val="none" w:sz="0" w:space="0" w:color="auto"/>
        <w:left w:val="none" w:sz="0" w:space="0" w:color="auto"/>
        <w:bottom w:val="none" w:sz="0" w:space="0" w:color="auto"/>
        <w:right w:val="none" w:sz="0" w:space="0" w:color="auto"/>
      </w:divBdr>
    </w:div>
    <w:div w:id="497501185">
      <w:bodyDiv w:val="1"/>
      <w:marLeft w:val="0"/>
      <w:marRight w:val="0"/>
      <w:marTop w:val="0"/>
      <w:marBottom w:val="0"/>
      <w:divBdr>
        <w:top w:val="none" w:sz="0" w:space="0" w:color="auto"/>
        <w:left w:val="none" w:sz="0" w:space="0" w:color="auto"/>
        <w:bottom w:val="none" w:sz="0" w:space="0" w:color="auto"/>
        <w:right w:val="none" w:sz="0" w:space="0" w:color="auto"/>
      </w:divBdr>
    </w:div>
    <w:div w:id="629212063">
      <w:bodyDiv w:val="1"/>
      <w:marLeft w:val="0"/>
      <w:marRight w:val="0"/>
      <w:marTop w:val="0"/>
      <w:marBottom w:val="0"/>
      <w:divBdr>
        <w:top w:val="none" w:sz="0" w:space="0" w:color="auto"/>
        <w:left w:val="none" w:sz="0" w:space="0" w:color="auto"/>
        <w:bottom w:val="none" w:sz="0" w:space="0" w:color="auto"/>
        <w:right w:val="none" w:sz="0" w:space="0" w:color="auto"/>
      </w:divBdr>
    </w:div>
    <w:div w:id="869102931">
      <w:bodyDiv w:val="1"/>
      <w:marLeft w:val="0"/>
      <w:marRight w:val="0"/>
      <w:marTop w:val="0"/>
      <w:marBottom w:val="0"/>
      <w:divBdr>
        <w:top w:val="none" w:sz="0" w:space="0" w:color="auto"/>
        <w:left w:val="none" w:sz="0" w:space="0" w:color="auto"/>
        <w:bottom w:val="none" w:sz="0" w:space="0" w:color="auto"/>
        <w:right w:val="none" w:sz="0" w:space="0" w:color="auto"/>
      </w:divBdr>
    </w:div>
    <w:div w:id="1562788721">
      <w:bodyDiv w:val="1"/>
      <w:marLeft w:val="0"/>
      <w:marRight w:val="0"/>
      <w:marTop w:val="0"/>
      <w:marBottom w:val="0"/>
      <w:divBdr>
        <w:top w:val="none" w:sz="0" w:space="0" w:color="auto"/>
        <w:left w:val="none" w:sz="0" w:space="0" w:color="auto"/>
        <w:bottom w:val="none" w:sz="0" w:space="0" w:color="auto"/>
        <w:right w:val="none" w:sz="0" w:space="0" w:color="auto"/>
      </w:divBdr>
    </w:div>
    <w:div w:id="175158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28EE7-FCFC-412B-A2F4-2F4291F8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Queen's College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Craig</dc:creator>
  <cp:keywords/>
  <dc:description/>
  <cp:lastModifiedBy>Claire Hooper</cp:lastModifiedBy>
  <cp:revision>2</cp:revision>
  <cp:lastPrinted>2020-11-05T11:34:00Z</cp:lastPrinted>
  <dcterms:created xsi:type="dcterms:W3CDTF">2020-11-20T13:30:00Z</dcterms:created>
  <dcterms:modified xsi:type="dcterms:W3CDTF">2020-11-20T13:30:00Z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