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AC60" w14:textId="77777777" w:rsidR="002B0866" w:rsidRPr="00C0508D" w:rsidRDefault="002B0866" w:rsidP="002B0866">
      <w:pPr>
        <w:pStyle w:val="Heading1"/>
        <w:numPr>
          <w:ilvl w:val="0"/>
          <w:numId w:val="0"/>
        </w:numPr>
        <w:ind w:left="432"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 xml:space="preserve">                                    </w:t>
      </w:r>
      <w:r w:rsidRPr="00C0508D">
        <w:rPr>
          <w:rFonts w:ascii="HelveticaNeueLT Std Lt" w:hAnsi="HelveticaNeueLT Std Lt"/>
          <w:b/>
          <w:sz w:val="24"/>
          <w:szCs w:val="24"/>
        </w:rPr>
        <w:t>Fire Evacuation Plan</w:t>
      </w:r>
    </w:p>
    <w:p w14:paraId="61E99545" w14:textId="77777777" w:rsidR="002B0866" w:rsidRPr="00652BBE" w:rsidRDefault="002B0866" w:rsidP="002B0866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4536"/>
      </w:tblGrid>
      <w:tr w:rsidR="002B0866" w:rsidRPr="00EF5D09" w14:paraId="5CBD18D6" w14:textId="77777777" w:rsidTr="003A5B27">
        <w:tc>
          <w:tcPr>
            <w:tcW w:w="4621" w:type="dxa"/>
          </w:tcPr>
          <w:p w14:paraId="59107353" w14:textId="77777777" w:rsidR="002B0866" w:rsidRPr="00EF5D09" w:rsidRDefault="002B0866" w:rsidP="003A5B27">
            <w:r w:rsidRPr="00EF5D09">
              <w:rPr>
                <w:rFonts w:cs="Arial"/>
                <w:b/>
                <w:sz w:val="20"/>
                <w:szCs w:val="20"/>
              </w:rPr>
              <w:t>Name of Premises:</w:t>
            </w:r>
          </w:p>
        </w:tc>
        <w:tc>
          <w:tcPr>
            <w:tcW w:w="4621" w:type="dxa"/>
          </w:tcPr>
          <w:p w14:paraId="672514BC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Queen’s College</w:t>
            </w:r>
          </w:p>
          <w:p w14:paraId="14996B7B" w14:textId="77777777" w:rsidR="002B0866" w:rsidRPr="00EF5D09" w:rsidRDefault="002B0866" w:rsidP="003A5B27"/>
        </w:tc>
      </w:tr>
      <w:tr w:rsidR="002B0866" w:rsidRPr="00EF5D09" w14:paraId="224398C6" w14:textId="77777777" w:rsidTr="003A5B27">
        <w:tc>
          <w:tcPr>
            <w:tcW w:w="4621" w:type="dxa"/>
          </w:tcPr>
          <w:p w14:paraId="5D6EAAB3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Conference name:</w:t>
            </w:r>
          </w:p>
          <w:p w14:paraId="79977083" w14:textId="77777777" w:rsidR="002B0866" w:rsidRPr="00EF5D09" w:rsidRDefault="002B0866" w:rsidP="003A5B27"/>
        </w:tc>
        <w:tc>
          <w:tcPr>
            <w:tcW w:w="4621" w:type="dxa"/>
          </w:tcPr>
          <w:p w14:paraId="41C4497A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14:paraId="2ACFBF53" w14:textId="77777777" w:rsidTr="003A5B27">
        <w:tc>
          <w:tcPr>
            <w:tcW w:w="4621" w:type="dxa"/>
          </w:tcPr>
          <w:p w14:paraId="1648BA66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Conference dates:</w:t>
            </w:r>
          </w:p>
          <w:p w14:paraId="7F23A60E" w14:textId="77777777" w:rsidR="002B0866" w:rsidRPr="00EF5D09" w:rsidRDefault="002B0866" w:rsidP="003A5B27"/>
        </w:tc>
        <w:tc>
          <w:tcPr>
            <w:tcW w:w="4621" w:type="dxa"/>
          </w:tcPr>
          <w:p w14:paraId="15A66079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14:paraId="4C575A4F" w14:textId="77777777" w:rsidTr="003A5B27">
        <w:tc>
          <w:tcPr>
            <w:tcW w:w="4621" w:type="dxa"/>
          </w:tcPr>
          <w:p w14:paraId="7EEBA3EC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Names of Fire </w:t>
            </w:r>
            <w:r w:rsidRPr="00EF5D09">
              <w:rPr>
                <w:rFonts w:eastAsia="Times New Roman" w:cs="Arial"/>
                <w:b/>
                <w:sz w:val="20"/>
                <w:szCs w:val="20"/>
                <w:lang w:val="en-US" w:eastAsia="en-GB"/>
              </w:rPr>
              <w:t>Marshals</w:t>
            </w:r>
            <w:r w:rsidRPr="00EF5D09">
              <w:rPr>
                <w:rFonts w:cs="Arial"/>
                <w:b/>
                <w:sz w:val="20"/>
                <w:szCs w:val="20"/>
              </w:rPr>
              <w:t>:</w:t>
            </w:r>
          </w:p>
          <w:p w14:paraId="30FC8D98" w14:textId="77777777"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(</w:t>
            </w:r>
            <w:proofErr w:type="gramStart"/>
            <w:r w:rsidRPr="00EF5D09">
              <w:rPr>
                <w:sz w:val="20"/>
                <w:szCs w:val="20"/>
              </w:rPr>
              <w:t>one</w:t>
            </w:r>
            <w:proofErr w:type="gramEnd"/>
            <w:r w:rsidRPr="00EF5D09">
              <w:rPr>
                <w:sz w:val="20"/>
                <w:szCs w:val="20"/>
              </w:rPr>
              <w:t xml:space="preserve"> fire marshal per quad/zone please)</w:t>
            </w:r>
          </w:p>
          <w:p w14:paraId="63D0D99B" w14:textId="77777777" w:rsidR="002B0866" w:rsidRPr="00EF5D09" w:rsidRDefault="002B0866" w:rsidP="003A5B27">
            <w:pPr>
              <w:rPr>
                <w:i/>
                <w:sz w:val="20"/>
                <w:szCs w:val="20"/>
              </w:rPr>
            </w:pPr>
            <w:r w:rsidRPr="00EF5D09">
              <w:rPr>
                <w:rFonts w:cs="Arial"/>
                <w:i/>
                <w:color w:val="000000"/>
                <w:sz w:val="20"/>
                <w:szCs w:val="20"/>
              </w:rPr>
              <w:t>Each conference must appoint sufficient persons to take charge of all delegates in the event of an emergency.</w:t>
            </w:r>
          </w:p>
        </w:tc>
        <w:tc>
          <w:tcPr>
            <w:tcW w:w="4621" w:type="dxa"/>
          </w:tcPr>
          <w:p w14:paraId="5E3903E5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14:paraId="77B302C8" w14:textId="77777777" w:rsidTr="003A5B27">
        <w:tc>
          <w:tcPr>
            <w:tcW w:w="4621" w:type="dxa"/>
          </w:tcPr>
          <w:p w14:paraId="4E3054AD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Person producing plan:</w:t>
            </w:r>
          </w:p>
          <w:p w14:paraId="2F2D51BB" w14:textId="77777777" w:rsidR="002B0866" w:rsidRPr="00EF5D09" w:rsidRDefault="002B0866" w:rsidP="003A5B27"/>
        </w:tc>
        <w:tc>
          <w:tcPr>
            <w:tcW w:w="4621" w:type="dxa"/>
          </w:tcPr>
          <w:p w14:paraId="78A54773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14:paraId="448F9C32" w14:textId="77777777" w:rsidTr="003A5B27">
        <w:tc>
          <w:tcPr>
            <w:tcW w:w="4621" w:type="dxa"/>
          </w:tcPr>
          <w:p w14:paraId="297EA42D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Date plan produced:</w:t>
            </w:r>
          </w:p>
          <w:p w14:paraId="7A6D0D03" w14:textId="77777777" w:rsidR="002B0866" w:rsidRPr="00EF5D09" w:rsidRDefault="002B0866" w:rsidP="003A5B27"/>
        </w:tc>
        <w:tc>
          <w:tcPr>
            <w:tcW w:w="4621" w:type="dxa"/>
          </w:tcPr>
          <w:p w14:paraId="449934E9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14:paraId="74DB2338" w14:textId="77777777" w:rsidTr="003A5B27">
        <w:tc>
          <w:tcPr>
            <w:tcW w:w="4621" w:type="dxa"/>
          </w:tcPr>
          <w:p w14:paraId="546803ED" w14:textId="77777777" w:rsidR="002B0866" w:rsidRPr="00EF5D09" w:rsidRDefault="002B0866" w:rsidP="003A5B27">
            <w:r w:rsidRPr="00EF5D09">
              <w:rPr>
                <w:rFonts w:cs="Arial"/>
                <w:b/>
                <w:sz w:val="20"/>
                <w:szCs w:val="20"/>
              </w:rPr>
              <w:t>Date of next expected fire test</w:t>
            </w:r>
            <w:r w:rsidRPr="00EF5D09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356B8C2A" w14:textId="77777777" w:rsidR="002B0866" w:rsidRPr="00EF5D09" w:rsidRDefault="002B0866" w:rsidP="003A5B27">
            <w:pPr>
              <w:rPr>
                <w:rFonts w:cs="Arial"/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Every Tuesday between 8.45 – 9am.</w:t>
            </w:r>
          </w:p>
          <w:p w14:paraId="79ED04C4" w14:textId="77777777" w:rsidR="002B0866" w:rsidRPr="00EF5D09" w:rsidRDefault="002B0866" w:rsidP="003A5B27">
            <w:pPr>
              <w:rPr>
                <w:rFonts w:cs="Arial"/>
                <w:sz w:val="20"/>
                <w:szCs w:val="20"/>
              </w:rPr>
            </w:pPr>
            <w:r w:rsidRPr="00EF5D09">
              <w:rPr>
                <w:rFonts w:cs="Arial"/>
                <w:sz w:val="20"/>
                <w:szCs w:val="20"/>
              </w:rPr>
              <w:t>The alarm is a continuous siren; a test is a short sound of this siren.</w:t>
            </w:r>
          </w:p>
          <w:p w14:paraId="14DCC76B" w14:textId="77777777" w:rsidR="002B0866" w:rsidRPr="00EF5D09" w:rsidRDefault="002B0866" w:rsidP="003A5B27">
            <w:r w:rsidRPr="00EF5D09">
              <w:rPr>
                <w:rFonts w:cs="Arial"/>
                <w:sz w:val="20"/>
                <w:szCs w:val="20"/>
              </w:rPr>
              <w:t>Delegates are not expected to evacuate for the weekly test.</w:t>
            </w:r>
          </w:p>
        </w:tc>
      </w:tr>
      <w:tr w:rsidR="002B0866" w:rsidRPr="00EF5D09" w14:paraId="3836F800" w14:textId="77777777" w:rsidTr="003A5B27">
        <w:tc>
          <w:tcPr>
            <w:tcW w:w="4621" w:type="dxa"/>
          </w:tcPr>
          <w:p w14:paraId="15E302E6" w14:textId="77777777" w:rsidR="002B0866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Fire drill booked?</w:t>
            </w:r>
          </w:p>
          <w:p w14:paraId="40F2E63B" w14:textId="77777777" w:rsidR="002B0866" w:rsidRPr="006C2272" w:rsidRDefault="002B0866" w:rsidP="003A5B27">
            <w:pPr>
              <w:rPr>
                <w:rFonts w:cs="Arial"/>
                <w:sz w:val="20"/>
                <w:szCs w:val="20"/>
              </w:rPr>
            </w:pPr>
            <w:r w:rsidRPr="006C2272">
              <w:rPr>
                <w:rFonts w:cs="Arial"/>
                <w:sz w:val="20"/>
                <w:szCs w:val="20"/>
              </w:rPr>
              <w:t xml:space="preserve">Usually required </w:t>
            </w:r>
            <w:r>
              <w:rPr>
                <w:rFonts w:cs="Arial"/>
                <w:sz w:val="20"/>
                <w:szCs w:val="20"/>
              </w:rPr>
              <w:t>by</w:t>
            </w:r>
            <w:r w:rsidRPr="006C2272">
              <w:rPr>
                <w:rFonts w:cs="Arial"/>
                <w:sz w:val="20"/>
                <w:szCs w:val="20"/>
              </w:rPr>
              <w:t xml:space="preserve"> long-stay groups and </w:t>
            </w:r>
            <w:r>
              <w:rPr>
                <w:rFonts w:cs="Arial"/>
                <w:sz w:val="20"/>
                <w:szCs w:val="20"/>
              </w:rPr>
              <w:t>groups of under 18’s.</w:t>
            </w:r>
          </w:p>
        </w:tc>
        <w:tc>
          <w:tcPr>
            <w:tcW w:w="4621" w:type="dxa"/>
          </w:tcPr>
          <w:p w14:paraId="41773382" w14:textId="77777777"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 xml:space="preserve">Required? </w:t>
            </w:r>
            <w:r w:rsidRPr="00EF5D09">
              <w:rPr>
                <w:b/>
                <w:sz w:val="20"/>
                <w:szCs w:val="20"/>
              </w:rPr>
              <w:t>YES/NO</w:t>
            </w:r>
          </w:p>
          <w:p w14:paraId="14FFE669" w14:textId="77777777" w:rsidR="002B0866" w:rsidRPr="00EF5D09" w:rsidRDefault="002B0866" w:rsidP="003A5B27">
            <w:pPr>
              <w:rPr>
                <w:i/>
                <w:sz w:val="20"/>
                <w:szCs w:val="20"/>
              </w:rPr>
            </w:pPr>
            <w:r w:rsidRPr="00EF5D09">
              <w:rPr>
                <w:i/>
                <w:sz w:val="20"/>
                <w:szCs w:val="20"/>
              </w:rPr>
              <w:t xml:space="preserve">We can arrange a specific fire drill for your group if required. However, if a universal drill takes place in </w:t>
            </w:r>
            <w:proofErr w:type="gramStart"/>
            <w:r w:rsidRPr="00EF5D09">
              <w:rPr>
                <w:i/>
                <w:sz w:val="20"/>
                <w:szCs w:val="20"/>
              </w:rPr>
              <w:t>College</w:t>
            </w:r>
            <w:proofErr w:type="gramEnd"/>
            <w:r w:rsidRPr="00EF5D09">
              <w:rPr>
                <w:i/>
                <w:sz w:val="20"/>
                <w:szCs w:val="20"/>
              </w:rPr>
              <w:t xml:space="preserve"> it is mandatory that all resident groups participate.</w:t>
            </w:r>
          </w:p>
        </w:tc>
      </w:tr>
      <w:tr w:rsidR="002B0866" w:rsidRPr="00EF5D09" w14:paraId="1F853DD6" w14:textId="77777777" w:rsidTr="003A5B27">
        <w:tc>
          <w:tcPr>
            <w:tcW w:w="4621" w:type="dxa"/>
          </w:tcPr>
          <w:p w14:paraId="2FD4F822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Briefing/communication:</w:t>
            </w:r>
          </w:p>
        </w:tc>
        <w:tc>
          <w:tcPr>
            <w:tcW w:w="4621" w:type="dxa"/>
          </w:tcPr>
          <w:p w14:paraId="18400BEB" w14:textId="77777777"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 xml:space="preserve">Would you like to meet the Conference Officer to talk through the evacuation procedure and to see the assembly points? </w:t>
            </w:r>
            <w:r w:rsidRPr="00EF5D09">
              <w:rPr>
                <w:b/>
                <w:sz w:val="20"/>
                <w:szCs w:val="20"/>
              </w:rPr>
              <w:t>YES/NO</w:t>
            </w:r>
          </w:p>
          <w:p w14:paraId="6C15E87F" w14:textId="77777777"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Briefing for delegates arranged on …………………………………(date).</w:t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2B0866" w:rsidRPr="00EF5D09" w14:paraId="78AE1A95" w14:textId="77777777" w:rsidTr="003A5B27">
        <w:trPr>
          <w:trHeight w:val="501"/>
        </w:trPr>
        <w:tc>
          <w:tcPr>
            <w:tcW w:w="2658" w:type="dxa"/>
          </w:tcPr>
          <w:p w14:paraId="55A1EB38" w14:textId="77777777"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Assembly points:</w:t>
            </w:r>
          </w:p>
          <w:p w14:paraId="3FC9B130" w14:textId="77777777"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379F6338" w14:textId="33E6D52A" w:rsidR="002B0866" w:rsidRPr="00EF5D09" w:rsidRDefault="00777667" w:rsidP="002B08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Queens-College-map-2023.pdf (ox.ac.uk)</w:t>
              </w:r>
            </w:hyperlink>
          </w:p>
        </w:tc>
      </w:tr>
      <w:tr w:rsidR="002B0866" w:rsidRPr="00EF5D09" w14:paraId="38213DEF" w14:textId="77777777" w:rsidTr="003A5B27">
        <w:trPr>
          <w:trHeight w:val="446"/>
        </w:trPr>
        <w:tc>
          <w:tcPr>
            <w:tcW w:w="2658" w:type="dxa"/>
          </w:tcPr>
          <w:p w14:paraId="4A3EABA8" w14:textId="77777777"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Calling the Fire Service</w:t>
            </w:r>
          </w:p>
        </w:tc>
        <w:tc>
          <w:tcPr>
            <w:tcW w:w="6465" w:type="dxa"/>
          </w:tcPr>
          <w:p w14:paraId="614C2AAA" w14:textId="77777777" w:rsidR="002B0866" w:rsidRPr="00EF5D09" w:rsidRDefault="002B0866" w:rsidP="002B08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EF5D09">
              <w:rPr>
                <w:rFonts w:ascii="HelveticaNeueLT Std Lt" w:hAnsi="HelveticaNeueLT Std Lt"/>
                <w:sz w:val="20"/>
                <w:szCs w:val="20"/>
              </w:rPr>
              <w:t>If you discover a fire, call the Fire Service giving the address of the premises as ‘The Queen’s College, High Street, Oxford, OX1 4AW’.</w:t>
            </w:r>
          </w:p>
          <w:p w14:paraId="420DA568" w14:textId="77777777" w:rsidR="002B0866" w:rsidRPr="00EF5D09" w:rsidRDefault="002B0866" w:rsidP="002B08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EF5D09">
              <w:rPr>
                <w:rFonts w:ascii="HelveticaNeueLT Std Lt" w:hAnsi="HelveticaNeueLT Std Lt"/>
                <w:sz w:val="20"/>
                <w:szCs w:val="20"/>
              </w:rPr>
              <w:t>A fire alarm will sound in the Porters Lodge and the Senior Porter will call the Fire Service.</w:t>
            </w:r>
          </w:p>
          <w:p w14:paraId="208F64F8" w14:textId="77777777"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2B0866" w:rsidRPr="00EF5D09" w14:paraId="1329F966" w14:textId="77777777" w:rsidTr="003A5B27">
        <w:trPr>
          <w:trHeight w:val="160"/>
        </w:trPr>
        <w:tc>
          <w:tcPr>
            <w:tcW w:w="2658" w:type="dxa"/>
          </w:tcPr>
          <w:p w14:paraId="6E51CA5F" w14:textId="77777777"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Evacuation Procedures</w:t>
            </w:r>
          </w:p>
        </w:tc>
        <w:tc>
          <w:tcPr>
            <w:tcW w:w="6465" w:type="dxa"/>
          </w:tcPr>
          <w:p w14:paraId="52CD8277" w14:textId="77777777"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During your event, your nominated Fire Marshals will instruct their conference delegates where the assembly point is and will instruct them not to return to the building.</w:t>
            </w:r>
          </w:p>
          <w:p w14:paraId="3112F50F" w14:textId="77777777"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Delegates will leave the building by the nearest exit and report to the assembly point.</w:t>
            </w:r>
          </w:p>
          <w:p w14:paraId="3F501485" w14:textId="77777777"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Your Fire Marshals will perform a role call to account for all personnel attending the conference.</w:t>
            </w:r>
          </w:p>
          <w:p w14:paraId="7E300482" w14:textId="77777777"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bCs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bCs/>
                <w:sz w:val="20"/>
                <w:szCs w:val="20"/>
              </w:rPr>
              <w:t>The result of the roll call will be passed to the emergency services.</w:t>
            </w:r>
          </w:p>
        </w:tc>
      </w:tr>
      <w:tr w:rsidR="002B0866" w:rsidRPr="00EF5D09" w14:paraId="33930B86" w14:textId="77777777" w:rsidTr="003A5B27">
        <w:trPr>
          <w:trHeight w:val="28"/>
        </w:trPr>
        <w:tc>
          <w:tcPr>
            <w:tcW w:w="2658" w:type="dxa"/>
          </w:tcPr>
          <w:p w14:paraId="4C516F6F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lastRenderedPageBreak/>
              <w:t xml:space="preserve">Arrangements for safe evacuation of persons with special needs </w:t>
            </w:r>
          </w:p>
          <w:p w14:paraId="6B2CC3B2" w14:textId="77777777" w:rsidR="002B0866" w:rsidRPr="00EF5D09" w:rsidRDefault="002B0866" w:rsidP="003A5B27">
            <w:pPr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14:paraId="2F5C83B8" w14:textId="77777777"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We </w:t>
            </w:r>
            <w:r w:rsidRPr="00EF5D09">
              <w:rPr>
                <w:rFonts w:ascii="HelveticaNeueLT Std Lt" w:hAnsi="HelveticaNeueLT Std Lt" w:cs="Arial"/>
                <w:b/>
                <w:sz w:val="20"/>
                <w:szCs w:val="20"/>
              </w:rPr>
              <w:t>do/ do not</w:t>
            </w: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 have persons with special needs who may need assistance during an emergency situation.</w:t>
            </w:r>
          </w:p>
          <w:p w14:paraId="0B35EDA8" w14:textId="77777777"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Name of Fire Marshal to assist persons with special needs in the </w:t>
            </w:r>
          </w:p>
          <w:p w14:paraId="2EEB0845" w14:textId="77777777"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event of an emergency: …………………………………………</w:t>
            </w:r>
          </w:p>
          <w:p w14:paraId="09A9086D" w14:textId="77777777"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We </w:t>
            </w:r>
            <w:r w:rsidRPr="00EF5D09">
              <w:rPr>
                <w:rFonts w:ascii="HelveticaNeueLT Std Lt" w:hAnsi="HelveticaNeueLT Std Lt" w:cs="Arial"/>
                <w:b/>
                <w:sz w:val="20"/>
                <w:szCs w:val="20"/>
              </w:rPr>
              <w:t>do/ do not</w:t>
            </w: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 have sensory impaired persons who require</w:t>
            </w:r>
          </w:p>
          <w:p w14:paraId="34B4EA68" w14:textId="77777777"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specialist equipment to allow for recognition of the alarm system.</w:t>
            </w:r>
          </w:p>
          <w:p w14:paraId="1B916316" w14:textId="77777777"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color w:val="000000"/>
                <w:sz w:val="20"/>
                <w:szCs w:val="20"/>
              </w:rPr>
              <w:t xml:space="preserve">If you may find it difficult to use the ordinary means of escape in an </w:t>
            </w:r>
            <w:proofErr w:type="gramStart"/>
            <w:r w:rsidRPr="00EF5D09">
              <w:rPr>
                <w:rFonts w:ascii="HelveticaNeueLT Std Lt" w:hAnsi="HelveticaNeueLT Std Lt" w:cs="Arial"/>
                <w:color w:val="000000"/>
                <w:sz w:val="20"/>
                <w:szCs w:val="20"/>
              </w:rPr>
              <w:t>emergency</w:t>
            </w:r>
            <w:proofErr w:type="gramEnd"/>
            <w:r w:rsidRPr="00EF5D09">
              <w:rPr>
                <w:rFonts w:ascii="HelveticaNeueLT Std Lt" w:hAnsi="HelveticaNeueLT Std Lt" w:cs="Arial"/>
                <w:color w:val="000000"/>
                <w:sz w:val="20"/>
                <w:szCs w:val="20"/>
              </w:rPr>
              <w:t xml:space="preserve"> please make the lodge aware.</w:t>
            </w:r>
          </w:p>
        </w:tc>
      </w:tr>
      <w:tr w:rsidR="002B0866" w:rsidRPr="00EF5D09" w14:paraId="7F39B2CE" w14:textId="77777777" w:rsidTr="003A5B27">
        <w:trPr>
          <w:trHeight w:val="28"/>
        </w:trPr>
        <w:tc>
          <w:tcPr>
            <w:tcW w:w="2658" w:type="dxa"/>
          </w:tcPr>
          <w:p w14:paraId="2B2DE6ED" w14:textId="77777777" w:rsidR="002B0866" w:rsidRPr="00EF5D09" w:rsidRDefault="002B0866" w:rsidP="003A5B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Firefighting equipment </w:t>
            </w:r>
          </w:p>
          <w:p w14:paraId="1B00E45F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14:paraId="0C45D4ED" w14:textId="77777777"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Fire Marshals will not use Fire extinguishers unless they are trained in their use.                                                                          </w:t>
            </w:r>
          </w:p>
          <w:p w14:paraId="6E06355A" w14:textId="77777777"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2B0866" w:rsidRPr="00EF5D09" w14:paraId="09CCFA58" w14:textId="77777777" w:rsidTr="003A5B27">
        <w:trPr>
          <w:trHeight w:val="318"/>
        </w:trPr>
        <w:tc>
          <w:tcPr>
            <w:tcW w:w="2658" w:type="dxa"/>
          </w:tcPr>
          <w:p w14:paraId="638D8571" w14:textId="77777777"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Liaison with attending emergency services </w:t>
            </w:r>
          </w:p>
          <w:p w14:paraId="47451C96" w14:textId="77777777" w:rsidR="002B0866" w:rsidRPr="00EF5D09" w:rsidRDefault="002B0866" w:rsidP="003A5B2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14:paraId="41668CD8" w14:textId="77777777" w:rsidR="002B0866" w:rsidRPr="00EF5D09" w:rsidRDefault="002B0866" w:rsidP="002B08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Name of Conference Fire Marshal to meet the Fire Service ……………………………………………………. (name).</w:t>
            </w:r>
          </w:p>
          <w:p w14:paraId="163618F5" w14:textId="77777777" w:rsidR="002B0866" w:rsidRPr="00EF5D09" w:rsidRDefault="002B0866" w:rsidP="003A5B27">
            <w:pPr>
              <w:pStyle w:val="ListParagraph"/>
              <w:ind w:left="360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To pass on information regarding; </w:t>
            </w:r>
          </w:p>
          <w:p w14:paraId="3468245B" w14:textId="77777777"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Any persons unaccounted for and their probable location.</w:t>
            </w:r>
          </w:p>
          <w:p w14:paraId="1A477720" w14:textId="77777777"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The location of the fire (if known).</w:t>
            </w:r>
          </w:p>
          <w:p w14:paraId="42B1C5B7" w14:textId="77777777"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Access routes to the fire (if known).</w:t>
            </w:r>
          </w:p>
          <w:p w14:paraId="38FAD513" w14:textId="77777777"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14:paraId="17ACBD8A" w14:textId="77777777" w:rsidR="002B0866" w:rsidRPr="001F4790" w:rsidRDefault="002B0866" w:rsidP="002B0866"/>
    <w:p w14:paraId="58F01A1E" w14:textId="77777777" w:rsidR="002B0866" w:rsidRDefault="002B0866" w:rsidP="002B0866">
      <w:pPr>
        <w:rPr>
          <w:rFonts w:cs="Arial"/>
        </w:rPr>
      </w:pPr>
    </w:p>
    <w:p w14:paraId="0E26D994" w14:textId="77777777" w:rsidR="002B0866" w:rsidRPr="00EF5D09" w:rsidRDefault="002B0866" w:rsidP="002B0866">
      <w:pPr>
        <w:rPr>
          <w:rFonts w:cs="Arial"/>
          <w:sz w:val="20"/>
          <w:szCs w:val="20"/>
        </w:rPr>
      </w:pPr>
      <w:r w:rsidRPr="00EF5D09">
        <w:rPr>
          <w:rFonts w:cs="Arial"/>
          <w:sz w:val="20"/>
          <w:szCs w:val="20"/>
        </w:rPr>
        <w:t xml:space="preserve">Signed (for and on behalf of the </w:t>
      </w:r>
      <w:r>
        <w:rPr>
          <w:rFonts w:cs="Arial"/>
          <w:sz w:val="20"/>
          <w:szCs w:val="20"/>
        </w:rPr>
        <w:t xml:space="preserve">Client) </w:t>
      </w:r>
      <w:r>
        <w:rPr>
          <w:rFonts w:cs="Arial"/>
          <w:sz w:val="20"/>
          <w:szCs w:val="20"/>
        </w:rPr>
        <w:tab/>
        <w:t xml:space="preserve"> </w:t>
      </w:r>
      <w:r w:rsidRPr="00EF5D09">
        <w:rPr>
          <w:rFonts w:cs="Arial"/>
          <w:sz w:val="20"/>
          <w:szCs w:val="20"/>
        </w:rPr>
        <w:t>………………………………………</w:t>
      </w:r>
    </w:p>
    <w:p w14:paraId="0375ACBB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14:paraId="54702A9E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 w:rsidRPr="00EF5D09">
        <w:rPr>
          <w:rFonts w:ascii="HelveticaNeueLT Std Lt" w:hAnsi="HelveticaNeueLT Std Lt" w:cs="Arial"/>
          <w:sz w:val="20"/>
        </w:rPr>
        <w:t xml:space="preserve">Name </w:t>
      </w:r>
      <w:r>
        <w:rPr>
          <w:rFonts w:ascii="HelveticaNeueLT Std Lt" w:hAnsi="HelveticaNeueLT Std Lt" w:cs="Arial"/>
          <w:sz w:val="20"/>
        </w:rPr>
        <w:t xml:space="preserve">(please </w:t>
      </w:r>
      <w:proofErr w:type="gramStart"/>
      <w:r>
        <w:rPr>
          <w:rFonts w:ascii="HelveticaNeueLT Std Lt" w:hAnsi="HelveticaNeueLT Std Lt" w:cs="Arial"/>
          <w:sz w:val="20"/>
        </w:rPr>
        <w:t xml:space="preserve">print  </w:t>
      </w:r>
      <w:r w:rsidRPr="00EF5D09">
        <w:rPr>
          <w:rFonts w:ascii="HelveticaNeueLT Std Lt" w:hAnsi="HelveticaNeueLT Std Lt" w:cs="Arial"/>
          <w:sz w:val="20"/>
        </w:rPr>
        <w:t>…</w:t>
      </w:r>
      <w:proofErr w:type="gramEnd"/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</w:t>
      </w:r>
    </w:p>
    <w:p w14:paraId="6E1FE170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14:paraId="5818710F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 xml:space="preserve">Position/Title 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</w:t>
      </w:r>
      <w:proofErr w:type="gramStart"/>
      <w:r w:rsidRPr="00EF5D09">
        <w:rPr>
          <w:rFonts w:ascii="HelveticaNeueLT Std Lt" w:hAnsi="HelveticaNeueLT Std Lt" w:cs="Arial"/>
          <w:sz w:val="20"/>
        </w:rPr>
        <w:t>…..</w:t>
      </w:r>
      <w:proofErr w:type="gramEnd"/>
      <w:r w:rsidRPr="00EF5D09">
        <w:rPr>
          <w:rFonts w:ascii="HelveticaNeueLT Std Lt" w:hAnsi="HelveticaNeueLT Std Lt" w:cs="Arial"/>
          <w:sz w:val="20"/>
        </w:rPr>
        <w:t>…</w:t>
      </w:r>
      <w:r>
        <w:rPr>
          <w:rFonts w:ascii="HelveticaNeueLT Std Lt" w:hAnsi="HelveticaNeueLT Std Lt" w:cs="Arial"/>
          <w:sz w:val="20"/>
        </w:rPr>
        <w:t>….</w:t>
      </w:r>
    </w:p>
    <w:p w14:paraId="3CB63187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14:paraId="3496E328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>Date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</w:t>
      </w:r>
      <w:proofErr w:type="gramStart"/>
      <w:r w:rsidRPr="00EF5D09">
        <w:rPr>
          <w:rFonts w:ascii="HelveticaNeueLT Std Lt" w:hAnsi="HelveticaNeueLT Std Lt" w:cs="Arial"/>
          <w:sz w:val="20"/>
        </w:rPr>
        <w:t>…..</w:t>
      </w:r>
      <w:proofErr w:type="gramEnd"/>
      <w:r w:rsidRPr="00EF5D09">
        <w:rPr>
          <w:rFonts w:ascii="HelveticaNeueLT Std Lt" w:hAnsi="HelveticaNeueLT Std Lt" w:cs="Arial"/>
          <w:sz w:val="20"/>
        </w:rPr>
        <w:t>…</w:t>
      </w:r>
      <w:r>
        <w:rPr>
          <w:rFonts w:ascii="HelveticaNeueLT Std Lt" w:hAnsi="HelveticaNeueLT Std Lt" w:cs="Arial"/>
          <w:sz w:val="20"/>
        </w:rPr>
        <w:t>………………</w:t>
      </w:r>
    </w:p>
    <w:p w14:paraId="1B954A94" w14:textId="77777777"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14:paraId="495AC976" w14:textId="77777777" w:rsidR="002B0866" w:rsidRPr="00EF5D09" w:rsidRDefault="002B0866" w:rsidP="002B0866">
      <w:pPr>
        <w:pStyle w:val="BodyText"/>
        <w:tabs>
          <w:tab w:val="left" w:pos="3969"/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>Contact Tel. No.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</w:t>
      </w:r>
      <w:proofErr w:type="gramStart"/>
      <w:r w:rsidRPr="00EF5D09">
        <w:rPr>
          <w:rFonts w:ascii="HelveticaNeueLT Std Lt" w:hAnsi="HelveticaNeueLT Std Lt" w:cs="Arial"/>
          <w:sz w:val="20"/>
        </w:rPr>
        <w:t>…..</w:t>
      </w:r>
      <w:proofErr w:type="gramEnd"/>
      <w:r w:rsidRPr="00EF5D09">
        <w:rPr>
          <w:rFonts w:ascii="HelveticaNeueLT Std Lt" w:hAnsi="HelveticaNeueLT Std Lt" w:cs="Arial"/>
          <w:sz w:val="20"/>
        </w:rPr>
        <w:t>…</w:t>
      </w:r>
    </w:p>
    <w:p w14:paraId="3AEF8876" w14:textId="77777777" w:rsidR="002B0866" w:rsidRDefault="002B0866" w:rsidP="002B0866">
      <w:pPr>
        <w:rPr>
          <w:sz w:val="20"/>
          <w:szCs w:val="20"/>
        </w:rPr>
      </w:pPr>
    </w:p>
    <w:p w14:paraId="1252F37B" w14:textId="77777777" w:rsidR="00873639" w:rsidRPr="00407595" w:rsidRDefault="00873639" w:rsidP="00407595"/>
    <w:sectPr w:rsidR="00873639" w:rsidRPr="00407595" w:rsidSect="00F21BB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641C" w14:textId="77777777" w:rsidR="002B0866" w:rsidRDefault="002B0866" w:rsidP="000E762D">
      <w:pPr>
        <w:spacing w:after="0" w:line="240" w:lineRule="auto"/>
      </w:pPr>
      <w:r>
        <w:separator/>
      </w:r>
    </w:p>
  </w:endnote>
  <w:endnote w:type="continuationSeparator" w:id="0">
    <w:p w14:paraId="23C9C569" w14:textId="77777777" w:rsidR="002B0866" w:rsidRDefault="002B0866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284" w14:textId="77777777"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E1B32" w14:textId="77777777"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F24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DB798C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14:paraId="3958F3F0" w14:textId="77777777"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3F3" w14:textId="77777777"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DB798C">
      <w:rPr>
        <w:rStyle w:val="PageNumber"/>
        <w:noProof/>
        <w:sz w:val="18"/>
      </w:rPr>
      <w:t>1</w:t>
    </w:r>
    <w:r w:rsidRPr="00093C5D">
      <w:rPr>
        <w:rStyle w:val="PageNumber"/>
        <w:sz w:val="18"/>
      </w:rPr>
      <w:fldChar w:fldCharType="end"/>
    </w:r>
  </w:p>
  <w:p w14:paraId="630453B1" w14:textId="77777777" w:rsidR="00DB798C" w:rsidRDefault="00DB798C" w:rsidP="00DB798C">
    <w:pPr>
      <w:pStyle w:val="Footer"/>
      <w:rPr>
        <w:rFonts w:asciiTheme="minorHAnsi" w:hAnsiTheme="minorHAnsi"/>
      </w:rPr>
    </w:pPr>
    <w:r>
      <w:rPr>
        <w:rFonts w:ascii="Helvetica" w:hAnsi="Helvetica"/>
        <w:sz w:val="18"/>
      </w:rPr>
      <w:t xml:space="preserve">            The Queen’s </w:t>
    </w:r>
    <w:proofErr w:type="gramStart"/>
    <w:r>
      <w:rPr>
        <w:rFonts w:ascii="Helvetica" w:hAnsi="Helvetica"/>
        <w:sz w:val="18"/>
      </w:rPr>
      <w:t>College  High</w:t>
    </w:r>
    <w:proofErr w:type="gramEnd"/>
    <w:r>
      <w:rPr>
        <w:rFonts w:ascii="Helvetica" w:hAnsi="Helvetica"/>
        <w:sz w:val="18"/>
      </w:rPr>
      <w:t xml:space="preserve"> Street  Oxford  OX1 4AW  T +44 (0) 1865 279 129  </w:t>
    </w:r>
    <w:hyperlink r:id="rId1" w:history="1">
      <w:r>
        <w:rPr>
          <w:rStyle w:val="Hyperlink"/>
          <w:rFonts w:ascii="Helvetica" w:hAnsi="Helvetica"/>
          <w:sz w:val="18"/>
        </w:rPr>
        <w:t>www.queens.ox.ac.uk</w:t>
      </w:r>
    </w:hyperlink>
    <w:r>
      <w:rPr>
        <w:rFonts w:ascii="Helvetica" w:hAnsi="Helvetica"/>
        <w:sz w:val="18"/>
      </w:rPr>
      <w:t xml:space="preserve">             </w:t>
    </w:r>
  </w:p>
  <w:p w14:paraId="380B953A" w14:textId="77777777"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7CA5" w14:textId="77777777" w:rsidR="002B0866" w:rsidRDefault="002B0866" w:rsidP="000E762D">
      <w:pPr>
        <w:spacing w:after="0" w:line="240" w:lineRule="auto"/>
      </w:pPr>
      <w:r>
        <w:separator/>
      </w:r>
    </w:p>
  </w:footnote>
  <w:footnote w:type="continuationSeparator" w:id="0">
    <w:p w14:paraId="590FEEA3" w14:textId="77777777" w:rsidR="002B0866" w:rsidRDefault="002B0866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37E8" w14:textId="77777777" w:rsidR="00873639" w:rsidRDefault="00873639">
    <w:pPr>
      <w:pStyle w:val="Header"/>
      <w:rPr>
        <w:sz w:val="16"/>
      </w:rPr>
    </w:pPr>
  </w:p>
  <w:p w14:paraId="69BE8F3A" w14:textId="77777777" w:rsidR="00A439DF" w:rsidRDefault="00A439DF">
    <w:pPr>
      <w:pStyle w:val="Header"/>
      <w:rPr>
        <w:sz w:val="16"/>
      </w:rPr>
    </w:pPr>
  </w:p>
  <w:p w14:paraId="4E899D01" w14:textId="77777777" w:rsidR="005C5189" w:rsidRPr="00873639" w:rsidRDefault="005C5189">
    <w:pPr>
      <w:pStyle w:val="Header"/>
      <w:rPr>
        <w:sz w:val="16"/>
      </w:rPr>
    </w:pPr>
  </w:p>
  <w:p w14:paraId="10590FA6" w14:textId="77777777" w:rsidR="00873639" w:rsidRPr="00873639" w:rsidRDefault="00873639">
    <w:pPr>
      <w:pStyle w:val="Header"/>
      <w:rPr>
        <w:sz w:val="16"/>
      </w:rPr>
    </w:pPr>
  </w:p>
  <w:p w14:paraId="43BA1671" w14:textId="77777777" w:rsidR="00873639" w:rsidRDefault="00873639">
    <w:pPr>
      <w:pStyle w:val="Header"/>
    </w:pPr>
  </w:p>
  <w:p w14:paraId="54FBBD4C" w14:textId="77777777" w:rsidR="00873639" w:rsidRDefault="00873639">
    <w:pPr>
      <w:pStyle w:val="Header"/>
    </w:pPr>
  </w:p>
  <w:p w14:paraId="5899FB0D" w14:textId="77777777" w:rsidR="00873639" w:rsidRDefault="00873639">
    <w:pPr>
      <w:pStyle w:val="Header"/>
    </w:pPr>
  </w:p>
  <w:p w14:paraId="264117E3" w14:textId="77777777" w:rsidR="00873639" w:rsidRDefault="00873639">
    <w:pPr>
      <w:pStyle w:val="Header"/>
    </w:pPr>
  </w:p>
  <w:p w14:paraId="2A3E241A" w14:textId="77777777" w:rsidR="00873639" w:rsidRDefault="00873639">
    <w:pPr>
      <w:pStyle w:val="Header"/>
    </w:pPr>
  </w:p>
  <w:p w14:paraId="2CFBBB9C" w14:textId="77777777" w:rsidR="00F21BBD" w:rsidRDefault="00F21BBD">
    <w:pPr>
      <w:pStyle w:val="Header"/>
    </w:pPr>
  </w:p>
  <w:p w14:paraId="5059120F" w14:textId="77777777"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EB1E56C" wp14:editId="39BB48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079"/>
    <w:multiLevelType w:val="hybridMultilevel"/>
    <w:tmpl w:val="3FD8A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A1F34"/>
    <w:multiLevelType w:val="hybridMultilevel"/>
    <w:tmpl w:val="9300F2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9C8"/>
    <w:multiLevelType w:val="hybridMultilevel"/>
    <w:tmpl w:val="D688D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F79F5"/>
    <w:multiLevelType w:val="hybridMultilevel"/>
    <w:tmpl w:val="30A0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EE6F6A"/>
    <w:multiLevelType w:val="hybridMultilevel"/>
    <w:tmpl w:val="B8B81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1280D"/>
    <w:multiLevelType w:val="hybridMultilevel"/>
    <w:tmpl w:val="85E4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2B0866"/>
    <w:rsid w:val="00093C5D"/>
    <w:rsid w:val="001208E3"/>
    <w:rsid w:val="002A332E"/>
    <w:rsid w:val="002B0866"/>
    <w:rsid w:val="002E52A2"/>
    <w:rsid w:val="00326A0D"/>
    <w:rsid w:val="00407595"/>
    <w:rsid w:val="00485AEA"/>
    <w:rsid w:val="00526A2B"/>
    <w:rsid w:val="00593352"/>
    <w:rsid w:val="005B334C"/>
    <w:rsid w:val="005C5189"/>
    <w:rsid w:val="0066764B"/>
    <w:rsid w:val="0067083D"/>
    <w:rsid w:val="006C3E5E"/>
    <w:rsid w:val="006E7C0D"/>
    <w:rsid w:val="00777667"/>
    <w:rsid w:val="00873639"/>
    <w:rsid w:val="009464B2"/>
    <w:rsid w:val="00A439DF"/>
    <w:rsid w:val="00B87A3A"/>
    <w:rsid w:val="00BD7CC9"/>
    <w:rsid w:val="00DB798C"/>
    <w:rsid w:val="00F201CE"/>
    <w:rsid w:val="00F2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477AB"/>
  <w15:docId w15:val="{CAEE4C0B-02BC-42CE-BF2F-FB01DA7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66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8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B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086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798C"/>
    <w:rPr>
      <w:color w:val="E633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eens.ox.ac.uk/wp-content/uploads/2023/02/Queens-College-map-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Wharf</dc:creator>
  <cp:keywords/>
  <dc:description/>
  <cp:lastModifiedBy>Sarah Daley</cp:lastModifiedBy>
  <cp:revision>2</cp:revision>
  <cp:lastPrinted>2022-01-11T13:38:00Z</cp:lastPrinted>
  <dcterms:created xsi:type="dcterms:W3CDTF">2023-02-27T15:17:00Z</dcterms:created>
  <dcterms:modified xsi:type="dcterms:W3CDTF">2023-02-27T15:17:00Z</dcterms:modified>
</cp:coreProperties>
</file>